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3" w:rsidRPr="00037A63" w:rsidRDefault="00037A63" w:rsidP="00A30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037A63" w:rsidRPr="00037A63" w:rsidRDefault="00037A63" w:rsidP="00037A6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  <w:lang w:val="uk-UA"/>
        </w:rPr>
      </w:pPr>
      <w:hyperlink r:id="rId4" w:history="1">
        <w:r w:rsidRPr="00037A63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</w:rPr>
          <w:t xml:space="preserve">ПРОФОРІЄНТАЦІЙНИЙ ПУТІВНИК - </w:t>
        </w:r>
        <w:r w:rsidRPr="00037A63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</w:rPr>
          <w:t>2021</w:t>
        </w:r>
        <w:r w:rsidRPr="00037A63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</w:rPr>
          <w:t xml:space="preserve"> </w:t>
        </w:r>
        <w:r w:rsidR="00050320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  <w:lang w:val="uk-UA"/>
          </w:rPr>
          <w:t xml:space="preserve">          </w:t>
        </w:r>
        <w:r w:rsidRPr="00037A63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</w:rPr>
          <w:t>(</w:t>
        </w:r>
        <w:r w:rsidRPr="00050320">
          <w:rPr>
            <w:rFonts w:ascii="Times New Roman" w:eastAsia="Times New Roman" w:hAnsi="Times New Roman" w:cs="Times New Roman"/>
            <w:b/>
            <w:bCs/>
            <w:i/>
            <w:caps/>
            <w:color w:val="515151"/>
            <w:kern w:val="36"/>
            <w:sz w:val="32"/>
            <w:szCs w:val="32"/>
          </w:rPr>
          <w:t>ПРОФІЛЬНА</w:t>
        </w:r>
        <w:r w:rsidRPr="00050320">
          <w:rPr>
            <w:rFonts w:ascii="Times New Roman" w:eastAsia="Times New Roman" w:hAnsi="Times New Roman" w:cs="Times New Roman"/>
            <w:b/>
            <w:bCs/>
            <w:i/>
            <w:caps/>
            <w:color w:val="515151"/>
            <w:kern w:val="36"/>
            <w:sz w:val="32"/>
            <w:szCs w:val="32"/>
            <w:lang w:val="uk-UA"/>
          </w:rPr>
          <w:t xml:space="preserve"> СЕРЕДНЯ ОСВІТА</w:t>
        </w:r>
        <w:r w:rsidRPr="00037A63">
          <w:rPr>
            <w:rFonts w:ascii="Times New Roman" w:eastAsia="Times New Roman" w:hAnsi="Times New Roman" w:cs="Times New Roman"/>
            <w:b/>
            <w:bCs/>
            <w:caps/>
            <w:color w:val="515151"/>
            <w:kern w:val="36"/>
            <w:sz w:val="36"/>
            <w:szCs w:val="36"/>
          </w:rPr>
          <w:t>)</w:t>
        </w:r>
      </w:hyperlink>
    </w:p>
    <w:p w:rsidR="00037A63" w:rsidRDefault="00037A63" w:rsidP="00A30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37A63" w:rsidRDefault="00037A63" w:rsidP="00A30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0029" w:rsidRPr="00A30029" w:rsidRDefault="00A30029" w:rsidP="00A300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595858"/>
          <w:sz w:val="28"/>
          <w:szCs w:val="28"/>
          <w:lang w:eastAsia="ru-RU"/>
        </w:rPr>
      </w:pP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Перелік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закладів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фахової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передвищої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м. Кривого Рогу,</w:t>
      </w:r>
    </w:p>
    <w:p w:rsidR="00A30029" w:rsidRPr="00A30029" w:rsidRDefault="00A30029" w:rsidP="00A300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595858"/>
          <w:sz w:val="28"/>
          <w:szCs w:val="28"/>
          <w:lang w:eastAsia="ru-RU"/>
        </w:rPr>
      </w:pP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будуть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надавати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профільну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середню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освіту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 2020/2021 </w:t>
      </w:r>
      <w:proofErr w:type="spellStart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н.р</w:t>
      </w:r>
      <w:proofErr w:type="spellEnd"/>
      <w:r w:rsidRPr="00A300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A30029" w:rsidRPr="00A30029" w:rsidRDefault="00A30029" w:rsidP="00A300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A30029">
        <w:rPr>
          <w:rFonts w:ascii="Times New Roman" w:eastAsia="Times New Roman" w:hAnsi="Times New Roman" w:cs="Times New Roman"/>
          <w:b/>
          <w:bCs/>
          <w:i/>
          <w:iCs/>
          <w:color w:val="595858"/>
          <w:sz w:val="20"/>
          <w:szCs w:val="20"/>
          <w:lang w:eastAsia="ru-RU"/>
        </w:rPr>
        <w:t> </w:t>
      </w:r>
    </w:p>
    <w:tbl>
      <w:tblPr>
        <w:tblW w:w="11097" w:type="dxa"/>
        <w:tblInd w:w="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977"/>
        <w:gridCol w:w="2409"/>
        <w:gridCol w:w="3828"/>
      </w:tblGrid>
      <w:tr w:rsidR="00A30029" w:rsidRPr="00A30029" w:rsidTr="00037A63">
        <w:trPr>
          <w:trHeight w:val="333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A30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A30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A30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Адреса,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A30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Ліцензовані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спеціальності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Інгулецький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Політехнічний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Кармелюка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33,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 21 20 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комп’ютерно-інтегровані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Залізничний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транспорт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залізничному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транспорті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Інгулецький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Інгулецький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. Каткова, 8,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(0564)22-12-22; 067-13-61-659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Екологія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Гірництво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освіти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Криворіжсталі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8,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(056) 494-75-43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цивільна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металургійної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академії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Медична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4,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(056)4042516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освіта.Енергетика</w:t>
            </w:r>
            <w:proofErr w:type="spellEnd"/>
            <w:proofErr w:type="gram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освіта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Металургія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Металургія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-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металургійної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академії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Степана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Тільги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40,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 94-76-37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Економіка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Підприємництво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торгівля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біржова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Хімія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Теплоенергетика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комп’ютерно-інтегровані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Хімічні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</w:tr>
      <w:tr w:rsidR="00A30029" w:rsidRPr="00037A63" w:rsidTr="00037A63">
        <w:trPr>
          <w:trHeight w:val="333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Металургійний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освіти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медичний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Дніпропетровської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обласної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ради"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Медична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14,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(056) 470-13-71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Медсестринство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медичної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лікування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Фармація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фармація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Фармація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Автотранспортний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lastRenderedPageBreak/>
              <w:t>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Едуарда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Фукса, 26А,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lastRenderedPageBreak/>
              <w:t>тел. / факс (0564) 94-83-23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Автомобільний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транспорт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автомобільному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транспорті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Гірничий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«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Невська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3,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 94-80-75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Економіка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Гірництво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цивільна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Гірничо-електромеханічний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Ватутіна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37Г,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(0564)53-02-18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Економіка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Автоматизація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комп’ютерно-інтегровані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радіотехніка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Гірництво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імені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Вадима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Гетьмана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Ватутіна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37-А,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(056) 404 69 92, 453 59 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бібліотечна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архівна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справа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Облік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Фінанси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банківська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справа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Підприємництво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торгівля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біржова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Харчові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Саксаганський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комерційно-економічний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технікум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. Курчатова, 13,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(0564)654722, 654876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Облік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Підприємництво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торгівля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біржова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Харчові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Готельно-ресторанна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справа</w:t>
            </w:r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Індустріальний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закладу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Юрія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Смірнова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47,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 35 13 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Фінанси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банківська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справа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Підприємництво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торгівля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біржова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Теплоенергетика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Гірництво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цивільна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Залізничний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транспорт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Автомобільний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вищий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обласний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музичний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Дніпропетровської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обласної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ради"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Грабовського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12,</w:t>
            </w:r>
          </w:p>
          <w:p w:rsidR="00A30029" w:rsidRPr="00037A63" w:rsidRDefault="00A30029" w:rsidP="000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+380(56)-401-89-66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Музичне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Центрально-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Криворізький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коледж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авіаційного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університету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вул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Туполєва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1,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 27 56 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Комп’ютерна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інженерія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радіотехніка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Авіоніка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транспорт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повітряному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транспорті</w:t>
            </w:r>
            <w:proofErr w:type="spellEnd"/>
          </w:p>
        </w:tc>
      </w:tr>
      <w:tr w:rsidR="00A30029" w:rsidRPr="00037A63" w:rsidTr="00037A63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політехнічний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858"/>
                <w:sz w:val="24"/>
                <w:szCs w:val="24"/>
                <w:lang w:eastAsia="ru-RU"/>
              </w:rPr>
              <w:t>технікум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Поштовий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, 66,</w:t>
            </w:r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тел. / факс (0564)902938, (0564)903294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Економіка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Галузеве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Електроенергетика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  <w:p w:rsidR="00A30029" w:rsidRPr="00037A63" w:rsidRDefault="00A30029" w:rsidP="0003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7A6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Гірництво</w:t>
            </w:r>
            <w:proofErr w:type="spellEnd"/>
          </w:p>
        </w:tc>
      </w:tr>
    </w:tbl>
    <w:p w:rsidR="00601558" w:rsidRPr="00037A63" w:rsidRDefault="00601558" w:rsidP="00037A63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01558" w:rsidRPr="00037A63" w:rsidSect="00037A63">
      <w:pgSz w:w="11906" w:h="16838"/>
      <w:pgMar w:top="709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9"/>
    <w:rsid w:val="00037A63"/>
    <w:rsid w:val="00050320"/>
    <w:rsid w:val="00601558"/>
    <w:rsid w:val="00A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FBF2"/>
  <w15:chartTrackingRefBased/>
  <w15:docId w15:val="{2A7EB201-42F0-468C-9340-3B4FE3B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0iPmYASWJHchPnJjI2BaDpSKFyZUuk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2021-02-08T09:41:00Z</dcterms:created>
  <dcterms:modified xsi:type="dcterms:W3CDTF">2021-02-08T10:10:00Z</dcterms:modified>
</cp:coreProperties>
</file>