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3C" w:rsidRDefault="00836F3C" w:rsidP="00367B5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Програма</w:t>
      </w:r>
    </w:p>
    <w:p w:rsidR="00836F3C" w:rsidRDefault="00836F3C" w:rsidP="00367B5E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6"/>
          <w:szCs w:val="36"/>
        </w:rPr>
        <w:t>обласного науково-методичного проекту</w:t>
      </w:r>
    </w:p>
    <w:p w:rsidR="005B0FE6" w:rsidRPr="005B0FE6" w:rsidRDefault="005B0FE6" w:rsidP="00367B5E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5B0FE6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«Освітні стратегії </w:t>
      </w:r>
      <w:r w:rsidR="006A7269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соціалізації </w:t>
      </w:r>
      <w:r w:rsidRPr="005B0FE6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особистості </w:t>
      </w:r>
      <w:proofErr w:type="spellStart"/>
      <w:r w:rsidR="00CE7EAD">
        <w:rPr>
          <w:rFonts w:ascii="Times New Roman" w:eastAsiaTheme="minorHAnsi" w:hAnsi="Times New Roman"/>
          <w:b/>
          <w:sz w:val="32"/>
          <w:szCs w:val="32"/>
          <w:lang w:val="ru-RU" w:eastAsia="en-US"/>
        </w:rPr>
        <w:t>громадянського</w:t>
      </w:r>
      <w:proofErr w:type="spellEnd"/>
      <w:r w:rsidRPr="005B0FE6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 суспільства»</w:t>
      </w:r>
    </w:p>
    <w:p w:rsidR="00367B5E" w:rsidRDefault="00367B5E" w:rsidP="00367B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0C42" w:rsidRDefault="005B0FE6" w:rsidP="00367B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FE6">
        <w:rPr>
          <w:rFonts w:ascii="Times New Roman" w:hAnsi="Times New Roman"/>
          <w:sz w:val="28"/>
          <w:szCs w:val="28"/>
        </w:rPr>
        <w:t>Демок</w:t>
      </w:r>
      <w:r>
        <w:rPr>
          <w:rFonts w:ascii="Times New Roman" w:hAnsi="Times New Roman"/>
          <w:sz w:val="28"/>
          <w:szCs w:val="28"/>
        </w:rPr>
        <w:t xml:space="preserve">ратичні перетворення в Україні </w:t>
      </w:r>
      <w:r w:rsidR="00836F3C">
        <w:rPr>
          <w:rFonts w:ascii="Times New Roman" w:hAnsi="Times New Roman"/>
          <w:sz w:val="28"/>
          <w:szCs w:val="28"/>
        </w:rPr>
        <w:t>обумовили глобальні зміни у філософії освіти, визначенні її мети, завдань, методів діяльності.</w:t>
      </w:r>
      <w:r w:rsidR="00F52644">
        <w:rPr>
          <w:rFonts w:ascii="Times New Roman" w:hAnsi="Times New Roman"/>
          <w:sz w:val="28"/>
          <w:szCs w:val="28"/>
        </w:rPr>
        <w:t xml:space="preserve"> Сьогодні завдання </w:t>
      </w:r>
      <w:r w:rsidR="0083129E">
        <w:rPr>
          <w:rFonts w:ascii="Times New Roman" w:hAnsi="Times New Roman"/>
          <w:sz w:val="28"/>
          <w:szCs w:val="28"/>
        </w:rPr>
        <w:t xml:space="preserve">навчальних </w:t>
      </w:r>
      <w:r w:rsidR="00544CAA">
        <w:rPr>
          <w:rFonts w:ascii="Times New Roman" w:hAnsi="Times New Roman"/>
          <w:sz w:val="28"/>
          <w:szCs w:val="28"/>
        </w:rPr>
        <w:t xml:space="preserve">закладів </w:t>
      </w:r>
      <w:r w:rsidR="00F52644">
        <w:rPr>
          <w:rFonts w:ascii="Times New Roman" w:hAnsi="Times New Roman"/>
          <w:sz w:val="28"/>
          <w:szCs w:val="28"/>
        </w:rPr>
        <w:t xml:space="preserve">– виховання </w:t>
      </w:r>
      <w:r w:rsidR="00F70C42">
        <w:rPr>
          <w:rFonts w:ascii="Times New Roman" w:hAnsi="Times New Roman"/>
          <w:sz w:val="28"/>
          <w:szCs w:val="28"/>
        </w:rPr>
        <w:t>громадянина з високим рівнем громадянської свідомості, патріотизму, активності, поваги до прав і свобод демократичного суспільства.</w:t>
      </w:r>
    </w:p>
    <w:p w:rsidR="005B0FE6" w:rsidRPr="005B0FE6" w:rsidRDefault="005B0FE6" w:rsidP="00367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pacing w:val="-1"/>
          <w:sz w:val="28"/>
          <w:szCs w:val="28"/>
          <w:lang w:eastAsia="en-US"/>
        </w:rPr>
        <w:t xml:space="preserve">      </w:t>
      </w:r>
      <w:r w:rsidRPr="005B0FE6">
        <w:rPr>
          <w:rFonts w:ascii="Times New Roman" w:eastAsiaTheme="minorHAnsi" w:hAnsi="Times New Roman"/>
          <w:color w:val="000000"/>
          <w:spacing w:val="-1"/>
          <w:sz w:val="28"/>
          <w:szCs w:val="28"/>
          <w:lang w:eastAsia="en-US"/>
        </w:rPr>
        <w:t xml:space="preserve">Сучасна демократія вимагає від людини готовності і здатності </w:t>
      </w:r>
      <w:r w:rsidRPr="005B0FE6">
        <w:rPr>
          <w:rFonts w:ascii="Times New Roman" w:eastAsiaTheme="minorHAnsi" w:hAnsi="Times New Roman"/>
          <w:color w:val="000000"/>
          <w:spacing w:val="-2"/>
          <w:sz w:val="28"/>
          <w:szCs w:val="28"/>
          <w:lang w:eastAsia="en-US"/>
        </w:rPr>
        <w:t>до активної участі у справах суспільства і держави на основі глибокого усві</w:t>
      </w:r>
      <w:r w:rsidRPr="005B0FE6">
        <w:rPr>
          <w:rFonts w:ascii="Times New Roman" w:eastAsiaTheme="minorHAnsi" w:hAnsi="Times New Roman"/>
          <w:color w:val="000000"/>
          <w:spacing w:val="-2"/>
          <w:sz w:val="28"/>
          <w:szCs w:val="28"/>
          <w:lang w:eastAsia="en-US"/>
        </w:rPr>
        <w:softHyphen/>
      </w:r>
      <w:r w:rsidRPr="005B0FE6">
        <w:rPr>
          <w:rFonts w:ascii="Times New Roman" w:eastAsiaTheme="minorHAnsi" w:hAnsi="Times New Roman"/>
          <w:color w:val="000000"/>
          <w:spacing w:val="4"/>
          <w:sz w:val="28"/>
          <w:szCs w:val="28"/>
          <w:lang w:eastAsia="en-US"/>
        </w:rPr>
        <w:t xml:space="preserve">домлення своїх прав і обов'язків, себе як повноправного члена соціальної </w:t>
      </w:r>
      <w:r w:rsidRPr="005B0FE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спільноти, громадянина своєї країни.</w:t>
      </w:r>
    </w:p>
    <w:p w:rsidR="00F70C42" w:rsidRDefault="005B0FE6" w:rsidP="00367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231B95">
        <w:rPr>
          <w:rFonts w:ascii="Times New Roman" w:eastAsiaTheme="minorHAnsi" w:hAnsi="Times New Roman"/>
          <w:sz w:val="28"/>
          <w:szCs w:val="28"/>
          <w:lang w:eastAsia="en-US"/>
        </w:rPr>
        <w:t xml:space="preserve">Ці пріоритети </w:t>
      </w:r>
      <w:r w:rsidRPr="005B0FE6">
        <w:rPr>
          <w:rFonts w:ascii="Times New Roman" w:eastAsiaTheme="minorHAnsi" w:hAnsi="Times New Roman"/>
          <w:sz w:val="28"/>
          <w:szCs w:val="28"/>
          <w:lang w:eastAsia="en-US"/>
        </w:rPr>
        <w:t>передбачають орієнтацію</w:t>
      </w:r>
      <w:r w:rsidR="005F40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B0FE6">
        <w:rPr>
          <w:rFonts w:ascii="Times New Roman" w:eastAsiaTheme="minorHAnsi" w:hAnsi="Times New Roman"/>
          <w:sz w:val="28"/>
          <w:szCs w:val="28"/>
          <w:lang w:eastAsia="en-US"/>
        </w:rPr>
        <w:t>на відродження національної гідності, патріотизму й громадянсько</w:t>
      </w:r>
      <w:r w:rsidR="0083129E">
        <w:rPr>
          <w:rFonts w:ascii="Times New Roman" w:eastAsiaTheme="minorHAnsi" w:hAnsi="Times New Roman"/>
          <w:sz w:val="28"/>
          <w:szCs w:val="28"/>
          <w:lang w:eastAsia="en-US"/>
        </w:rPr>
        <w:t xml:space="preserve">ї зрілості </w:t>
      </w:r>
      <w:r w:rsidRPr="005B0FE6">
        <w:rPr>
          <w:rFonts w:ascii="Times New Roman" w:eastAsiaTheme="minorHAnsi" w:hAnsi="Times New Roman"/>
          <w:sz w:val="28"/>
          <w:szCs w:val="28"/>
          <w:lang w:eastAsia="en-US"/>
        </w:rPr>
        <w:t>особистості</w:t>
      </w:r>
      <w:r w:rsidR="00F70C42">
        <w:rPr>
          <w:rFonts w:ascii="Times New Roman" w:eastAsiaTheme="minorHAnsi" w:hAnsi="Times New Roman"/>
          <w:sz w:val="28"/>
          <w:szCs w:val="28"/>
          <w:lang w:eastAsia="en-US"/>
        </w:rPr>
        <w:t xml:space="preserve">, що включає </w:t>
      </w:r>
      <w:r w:rsidRPr="005B0FE6">
        <w:rPr>
          <w:rFonts w:ascii="Times New Roman" w:eastAsiaTheme="minorHAnsi" w:hAnsi="Times New Roman"/>
          <w:sz w:val="28"/>
          <w:szCs w:val="28"/>
          <w:lang w:eastAsia="en-US"/>
        </w:rPr>
        <w:t>освіченість на рівні</w:t>
      </w:r>
      <w:r w:rsidR="00F70C42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кращих світових зразків</w:t>
      </w:r>
      <w:r w:rsidRPr="005B0FE6">
        <w:rPr>
          <w:rFonts w:ascii="Times New Roman" w:eastAsiaTheme="minorHAnsi" w:hAnsi="Times New Roman"/>
          <w:sz w:val="28"/>
          <w:szCs w:val="28"/>
          <w:lang w:eastAsia="en-US"/>
        </w:rPr>
        <w:t xml:space="preserve">, гуманізм, духовність, діловитість; </w:t>
      </w:r>
      <w:r w:rsidR="005F404F">
        <w:rPr>
          <w:rFonts w:ascii="Times New Roman" w:eastAsiaTheme="minorHAnsi" w:hAnsi="Times New Roman"/>
          <w:sz w:val="28"/>
          <w:szCs w:val="28"/>
          <w:lang w:eastAsia="en-US"/>
        </w:rPr>
        <w:t xml:space="preserve">активну позицію </w:t>
      </w:r>
      <w:r w:rsidRPr="005B0FE6">
        <w:rPr>
          <w:rFonts w:ascii="Times New Roman" w:eastAsiaTheme="minorHAnsi" w:hAnsi="Times New Roman"/>
          <w:sz w:val="28"/>
          <w:szCs w:val="28"/>
          <w:lang w:eastAsia="en-US"/>
        </w:rPr>
        <w:t>кожної людини</w:t>
      </w:r>
      <w:r w:rsidR="00F5264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5B0FE6">
        <w:rPr>
          <w:rFonts w:ascii="Times New Roman" w:eastAsiaTheme="minorHAnsi" w:hAnsi="Times New Roman"/>
          <w:sz w:val="28"/>
          <w:szCs w:val="28"/>
          <w:lang w:eastAsia="en-US"/>
        </w:rPr>
        <w:t xml:space="preserve"> зокрема, її самореалізацію </w:t>
      </w:r>
      <w:r w:rsidR="005F404F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5B0FE6">
        <w:rPr>
          <w:rFonts w:ascii="Times New Roman" w:eastAsiaTheme="minorHAnsi" w:hAnsi="Times New Roman"/>
          <w:sz w:val="28"/>
          <w:szCs w:val="28"/>
          <w:lang w:eastAsia="en-US"/>
        </w:rPr>
        <w:t xml:space="preserve"> матеріальній і духовній сферах суспільного життя, дотримання </w:t>
      </w:r>
      <w:r w:rsidR="005527CE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конституційних </w:t>
      </w:r>
      <w:r w:rsidR="003B3BA6">
        <w:rPr>
          <w:rFonts w:ascii="Times New Roman" w:eastAsiaTheme="minorHAnsi" w:hAnsi="Times New Roman"/>
          <w:sz w:val="28"/>
          <w:szCs w:val="28"/>
          <w:lang w:eastAsia="en-US"/>
        </w:rPr>
        <w:t xml:space="preserve">норм </w:t>
      </w:r>
      <w:r w:rsidR="005527CE">
        <w:rPr>
          <w:rFonts w:ascii="Times New Roman" w:eastAsiaTheme="minorHAnsi" w:hAnsi="Times New Roman"/>
          <w:sz w:val="28"/>
          <w:szCs w:val="28"/>
          <w:lang w:eastAsia="en-US"/>
        </w:rPr>
        <w:t>тощо</w:t>
      </w:r>
      <w:r w:rsidRPr="005B0FE6">
        <w:rPr>
          <w:rFonts w:ascii="Times New Roman" w:eastAsiaTheme="minorHAnsi" w:hAnsi="Times New Roman"/>
          <w:sz w:val="28"/>
          <w:szCs w:val="28"/>
          <w:lang w:eastAsia="en-US"/>
        </w:rPr>
        <w:t xml:space="preserve"> . </w:t>
      </w:r>
    </w:p>
    <w:p w:rsidR="005B0FE6" w:rsidRDefault="00F70C42" w:rsidP="00367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5B0FE6" w:rsidRPr="005B0FE6">
        <w:rPr>
          <w:rFonts w:ascii="Times New Roman" w:eastAsiaTheme="minorHAnsi" w:hAnsi="Times New Roman"/>
          <w:sz w:val="28"/>
          <w:szCs w:val="28"/>
          <w:lang w:eastAsia="en-US"/>
        </w:rPr>
        <w:t xml:space="preserve">''Метою освіти, - </w:t>
      </w:r>
      <w:r w:rsidR="00F52644">
        <w:rPr>
          <w:rFonts w:ascii="Times New Roman" w:eastAsiaTheme="minorHAnsi" w:hAnsi="Times New Roman"/>
          <w:sz w:val="28"/>
          <w:szCs w:val="28"/>
          <w:lang w:eastAsia="en-US"/>
        </w:rPr>
        <w:t>зазначено у З</w:t>
      </w:r>
      <w:r w:rsidR="005B0FE6" w:rsidRPr="005B0FE6">
        <w:rPr>
          <w:rFonts w:ascii="Times New Roman" w:eastAsiaTheme="minorHAnsi" w:hAnsi="Times New Roman"/>
          <w:sz w:val="28"/>
          <w:szCs w:val="28"/>
          <w:lang w:eastAsia="en-US"/>
        </w:rPr>
        <w:t>акон</w:t>
      </w:r>
      <w:r w:rsidR="00F52644">
        <w:rPr>
          <w:rFonts w:ascii="Times New Roman" w:eastAsiaTheme="minorHAnsi" w:hAnsi="Times New Roman"/>
          <w:sz w:val="28"/>
          <w:szCs w:val="28"/>
          <w:lang w:eastAsia="en-US"/>
        </w:rPr>
        <w:t>і</w:t>
      </w:r>
      <w:r w:rsidR="005B0FE6" w:rsidRPr="005B0FE6">
        <w:rPr>
          <w:rFonts w:ascii="Times New Roman" w:eastAsiaTheme="minorHAnsi" w:hAnsi="Times New Roman"/>
          <w:sz w:val="28"/>
          <w:szCs w:val="28"/>
          <w:lang w:eastAsia="en-US"/>
        </w:rPr>
        <w:t xml:space="preserve"> України </w:t>
      </w:r>
      <w:r w:rsidR="00895438" w:rsidRPr="0089543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5B0FE6" w:rsidRPr="005B0FE6">
        <w:rPr>
          <w:rFonts w:ascii="Times New Roman" w:eastAsiaTheme="minorHAnsi" w:hAnsi="Times New Roman"/>
          <w:sz w:val="28"/>
          <w:szCs w:val="28"/>
          <w:lang w:eastAsia="en-US"/>
        </w:rPr>
        <w:t>'Про освіту</w:t>
      </w:r>
      <w:r w:rsidR="00895438" w:rsidRPr="00895438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5B0FE6" w:rsidRPr="005B0FE6">
        <w:rPr>
          <w:rFonts w:ascii="Times New Roman" w:eastAsiaTheme="minorHAnsi" w:hAnsi="Times New Roman"/>
          <w:sz w:val="28"/>
          <w:szCs w:val="28"/>
          <w:lang w:eastAsia="en-US"/>
        </w:rPr>
        <w:t>, - є всебічний розвиток людини як особистості та найвищої цінності суспільства, розвиток її талантів, розумових і фізичних здібностей, виховання високих</w:t>
      </w:r>
      <w:r w:rsidR="005B0FE6" w:rsidRPr="00721B9A">
        <w:rPr>
          <w:rFonts w:asciiTheme="minorHAnsi" w:eastAsiaTheme="minorHAnsi" w:hAnsiTheme="minorHAnsi" w:cstheme="minorBidi"/>
          <w:lang w:eastAsia="en-US"/>
        </w:rPr>
        <w:t xml:space="preserve"> </w:t>
      </w:r>
      <w:r w:rsidR="005B0FE6" w:rsidRPr="005B0FE6">
        <w:rPr>
          <w:rFonts w:ascii="Times New Roman" w:eastAsiaTheme="minorHAnsi" w:hAnsi="Times New Roman"/>
          <w:sz w:val="28"/>
          <w:szCs w:val="28"/>
          <w:lang w:eastAsia="en-US"/>
        </w:rPr>
        <w:t>моральних якостей, формування громадян, здатних до свідомого суспільного вибору...''</w:t>
      </w:r>
      <w:r w:rsidR="00F5264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3B3BA6" w:rsidRDefault="00F70C42" w:rsidP="00367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231B95">
        <w:rPr>
          <w:rFonts w:ascii="Times New Roman" w:eastAsiaTheme="minorHAnsi" w:hAnsi="Times New Roman"/>
          <w:sz w:val="28"/>
          <w:szCs w:val="28"/>
          <w:lang w:eastAsia="en-US"/>
        </w:rPr>
        <w:t>Так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і глобальні завдання вирішуються у </w:t>
      </w:r>
      <w:r w:rsidRPr="00CA6F96">
        <w:rPr>
          <w:rFonts w:ascii="Times New Roman" w:eastAsiaTheme="minorHAnsi" w:hAnsi="Times New Roman"/>
          <w:b/>
          <w:sz w:val="28"/>
          <w:szCs w:val="28"/>
          <w:lang w:eastAsia="en-US"/>
        </w:rPr>
        <w:t>процесі соціалізації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7739D">
        <w:rPr>
          <w:rFonts w:ascii="Times New Roman" w:eastAsiaTheme="minorHAnsi" w:hAnsi="Times New Roman"/>
          <w:sz w:val="28"/>
          <w:szCs w:val="28"/>
          <w:lang w:eastAsia="en-US"/>
        </w:rPr>
        <w:t>через засвоєння людиною особистісних цінностей</w:t>
      </w:r>
      <w:r w:rsidR="0004686C" w:rsidRPr="0004686C">
        <w:rPr>
          <w:rFonts w:ascii="Times New Roman" w:eastAsiaTheme="minorHAnsi" w:hAnsi="Times New Roman"/>
          <w:sz w:val="28"/>
          <w:szCs w:val="28"/>
          <w:lang w:eastAsia="en-US"/>
        </w:rPr>
        <w:t>, соц</w:t>
      </w:r>
      <w:r w:rsidR="0004686C">
        <w:rPr>
          <w:rFonts w:ascii="Times New Roman" w:eastAsiaTheme="minorHAnsi" w:hAnsi="Times New Roman"/>
          <w:sz w:val="28"/>
          <w:szCs w:val="28"/>
          <w:lang w:eastAsia="en-US"/>
        </w:rPr>
        <w:t>і</w:t>
      </w:r>
      <w:r w:rsidR="0004686C" w:rsidRPr="0004686C">
        <w:rPr>
          <w:rFonts w:ascii="Times New Roman" w:eastAsiaTheme="minorHAnsi" w:hAnsi="Times New Roman"/>
          <w:sz w:val="28"/>
          <w:szCs w:val="28"/>
          <w:lang w:eastAsia="en-US"/>
        </w:rPr>
        <w:t xml:space="preserve">альних норм та </w:t>
      </w:r>
      <w:r w:rsidR="0057739D">
        <w:rPr>
          <w:rFonts w:ascii="Times New Roman" w:eastAsiaTheme="minorHAnsi" w:hAnsi="Times New Roman"/>
          <w:sz w:val="28"/>
          <w:szCs w:val="28"/>
          <w:lang w:eastAsia="en-US"/>
        </w:rPr>
        <w:t xml:space="preserve"> моделей поведінки. </w:t>
      </w:r>
    </w:p>
    <w:p w:rsidR="00F70C42" w:rsidRDefault="003B3BA6" w:rsidP="00367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231B9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3129E">
        <w:rPr>
          <w:rFonts w:ascii="Times New Roman" w:eastAsiaTheme="minorHAnsi" w:hAnsi="Times New Roman"/>
          <w:sz w:val="28"/>
          <w:szCs w:val="28"/>
          <w:lang w:eastAsia="en-US"/>
        </w:rPr>
        <w:t xml:space="preserve">Цей складний та багатофакторний процес </w:t>
      </w:r>
      <w:r>
        <w:rPr>
          <w:rFonts w:ascii="Times New Roman" w:hAnsi="Times New Roman"/>
          <w:sz w:val="28"/>
          <w:szCs w:val="28"/>
        </w:rPr>
        <w:t xml:space="preserve">досліджувати та аналізували </w:t>
      </w:r>
      <w:r w:rsidR="00544CAA">
        <w:rPr>
          <w:rFonts w:ascii="Times New Roman" w:hAnsi="Times New Roman"/>
          <w:sz w:val="28"/>
          <w:szCs w:val="28"/>
        </w:rPr>
        <w:t xml:space="preserve"> </w:t>
      </w:r>
      <w:r w:rsidR="005527CE">
        <w:rPr>
          <w:rFonts w:ascii="Times New Roman" w:eastAsiaTheme="minorHAnsi" w:hAnsi="Times New Roman"/>
          <w:sz w:val="28"/>
          <w:szCs w:val="28"/>
          <w:lang w:eastAsia="en-US"/>
        </w:rPr>
        <w:t xml:space="preserve">такі відомі вітчизняні і закордонні вчені як </w:t>
      </w:r>
      <w:r w:rsidR="00231B95">
        <w:rPr>
          <w:rFonts w:ascii="Times New Roman" w:eastAsiaTheme="minorHAnsi" w:hAnsi="Times New Roman"/>
          <w:sz w:val="28"/>
          <w:szCs w:val="28"/>
          <w:lang w:eastAsia="en-US"/>
        </w:rPr>
        <w:t xml:space="preserve"> А.</w:t>
      </w:r>
      <w:proofErr w:type="spellStart"/>
      <w:r w:rsidR="00231B95">
        <w:rPr>
          <w:rFonts w:ascii="Times New Roman" w:eastAsiaTheme="minorHAnsi" w:hAnsi="Times New Roman"/>
          <w:sz w:val="28"/>
          <w:szCs w:val="28"/>
          <w:lang w:eastAsia="en-US"/>
        </w:rPr>
        <w:t>Адлер</w:t>
      </w:r>
      <w:proofErr w:type="spellEnd"/>
      <w:r w:rsidR="00231B9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>І.Д.</w:t>
      </w:r>
      <w:proofErr w:type="spellStart"/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>Бех</w:t>
      </w:r>
      <w:proofErr w:type="spellEnd"/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5566E5">
        <w:rPr>
          <w:rFonts w:ascii="Times New Roman" w:eastAsiaTheme="minorHAnsi" w:hAnsi="Times New Roman"/>
          <w:sz w:val="28"/>
          <w:szCs w:val="28"/>
          <w:lang w:eastAsia="en-US"/>
        </w:rPr>
        <w:t xml:space="preserve"> М.Р.</w:t>
      </w:r>
      <w:proofErr w:type="spellStart"/>
      <w:r w:rsidR="005566E5">
        <w:rPr>
          <w:rFonts w:ascii="Times New Roman" w:eastAsiaTheme="minorHAnsi" w:hAnsi="Times New Roman"/>
          <w:sz w:val="28"/>
          <w:szCs w:val="28"/>
          <w:lang w:eastAsia="en-US"/>
        </w:rPr>
        <w:t>Бітянова</w:t>
      </w:r>
      <w:proofErr w:type="spellEnd"/>
      <w:r w:rsidR="005566E5">
        <w:rPr>
          <w:rFonts w:ascii="Times New Roman" w:eastAsiaTheme="minorHAnsi" w:hAnsi="Times New Roman"/>
          <w:sz w:val="28"/>
          <w:szCs w:val="28"/>
          <w:lang w:eastAsia="en-US"/>
        </w:rPr>
        <w:t>, А.А.</w:t>
      </w:r>
      <w:proofErr w:type="spellStart"/>
      <w:r w:rsidR="005566E5">
        <w:rPr>
          <w:rFonts w:ascii="Times New Roman" w:eastAsiaTheme="minorHAnsi" w:hAnsi="Times New Roman"/>
          <w:sz w:val="28"/>
          <w:szCs w:val="28"/>
          <w:lang w:eastAsia="en-US"/>
        </w:rPr>
        <w:t>Бодалев</w:t>
      </w:r>
      <w:proofErr w:type="spellEnd"/>
      <w:r w:rsidR="005566E5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6365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31B95">
        <w:rPr>
          <w:rFonts w:ascii="Times New Roman" w:eastAsiaTheme="minorHAnsi" w:hAnsi="Times New Roman"/>
          <w:sz w:val="28"/>
          <w:szCs w:val="28"/>
          <w:lang w:eastAsia="en-US"/>
        </w:rPr>
        <w:t>Л.І.</w:t>
      </w:r>
      <w:proofErr w:type="spellStart"/>
      <w:r w:rsidR="00231B95">
        <w:rPr>
          <w:rFonts w:ascii="Times New Roman" w:eastAsiaTheme="minorHAnsi" w:hAnsi="Times New Roman"/>
          <w:sz w:val="28"/>
          <w:szCs w:val="28"/>
          <w:lang w:eastAsia="en-US"/>
        </w:rPr>
        <w:t>Божович</w:t>
      </w:r>
      <w:proofErr w:type="spellEnd"/>
      <w:r w:rsidR="00231B9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>Д.Джеймс, М.І.</w:t>
      </w:r>
      <w:proofErr w:type="spellStart"/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>Монахов</w:t>
      </w:r>
      <w:proofErr w:type="spellEnd"/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>, Л.В.Сохань, О.В.</w:t>
      </w:r>
      <w:proofErr w:type="spellStart"/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>Сухомлинська</w:t>
      </w:r>
      <w:proofErr w:type="spellEnd"/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F5E6A" w:rsidRPr="00BF5E6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>М.М.</w:t>
      </w:r>
      <w:proofErr w:type="spellStart"/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>Рубінштейн</w:t>
      </w:r>
      <w:proofErr w:type="spellEnd"/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F5E6A" w:rsidRPr="00BF5E6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>К.</w:t>
      </w:r>
      <w:proofErr w:type="spellStart"/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>Роджерс</w:t>
      </w:r>
      <w:proofErr w:type="spellEnd"/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F5E6A" w:rsidRPr="00BF5E6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D1916">
        <w:rPr>
          <w:rFonts w:ascii="Times New Roman" w:eastAsiaTheme="minorHAnsi" w:hAnsi="Times New Roman"/>
          <w:sz w:val="28"/>
          <w:szCs w:val="28"/>
          <w:lang w:eastAsia="en-US"/>
        </w:rPr>
        <w:t>Й.Г.Фіхте.</w:t>
      </w:r>
    </w:p>
    <w:p w:rsidR="0083129E" w:rsidRDefault="003B3BA6" w:rsidP="00367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У </w:t>
      </w:r>
      <w:r w:rsidR="0083129E">
        <w:rPr>
          <w:rFonts w:ascii="Times New Roman" w:eastAsiaTheme="minorHAnsi" w:hAnsi="Times New Roman"/>
          <w:sz w:val="28"/>
          <w:szCs w:val="28"/>
          <w:lang w:eastAsia="en-US"/>
        </w:rPr>
        <w:t xml:space="preserve">запропонованому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проекті </w:t>
      </w:r>
      <w:r w:rsidR="008134DB">
        <w:rPr>
          <w:rFonts w:ascii="Times New Roman" w:eastAsiaTheme="minorHAnsi" w:hAnsi="Times New Roman"/>
          <w:sz w:val="28"/>
          <w:szCs w:val="28"/>
          <w:lang w:eastAsia="en-US"/>
        </w:rPr>
        <w:t xml:space="preserve">термін </w:t>
      </w:r>
      <w:r w:rsidR="008134DB" w:rsidRPr="00B63651"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Pr="00B63651">
        <w:rPr>
          <w:rFonts w:ascii="Times New Roman" w:eastAsiaTheme="minorHAnsi" w:hAnsi="Times New Roman"/>
          <w:b/>
          <w:sz w:val="28"/>
          <w:szCs w:val="28"/>
          <w:lang w:eastAsia="en-US"/>
        </w:rPr>
        <w:t>соціалізація</w:t>
      </w:r>
      <w:r w:rsidR="008134DB" w:rsidRPr="00B63651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134DB">
        <w:rPr>
          <w:rFonts w:ascii="Times New Roman" w:eastAsiaTheme="minorHAnsi" w:hAnsi="Times New Roman"/>
          <w:sz w:val="28"/>
          <w:szCs w:val="28"/>
          <w:lang w:eastAsia="en-US"/>
        </w:rPr>
        <w:t xml:space="preserve">визначається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як </w:t>
      </w:r>
      <w:r w:rsidR="008134DB">
        <w:rPr>
          <w:rFonts w:ascii="Times New Roman" w:eastAsiaTheme="minorHAnsi" w:hAnsi="Times New Roman"/>
          <w:sz w:val="28"/>
          <w:szCs w:val="28"/>
          <w:lang w:eastAsia="en-US"/>
        </w:rPr>
        <w:t>накопичення людиною соціального досвіду та відтворення його у власній життєдіяльності.</w:t>
      </w:r>
      <w:r w:rsidR="00895438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="0083129E">
        <w:rPr>
          <w:rFonts w:ascii="Times New Roman" w:eastAsiaTheme="minorHAnsi" w:hAnsi="Times New Roman"/>
          <w:sz w:val="28"/>
          <w:szCs w:val="28"/>
          <w:lang w:eastAsia="en-US"/>
        </w:rPr>
        <w:t xml:space="preserve">Процес соціалізації характеризується такими ознаками як періодичність та динамічність протікання. Найбільш важливим  періодом соціалізації є дошкільний та шкільний вік, коли дитина не лише набуває знання, формує власний світогляд,  але і отримує навички самоконтролю, взаємодії з колективом, </w:t>
      </w:r>
      <w:r w:rsidR="00B63651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83129E">
        <w:rPr>
          <w:rFonts w:ascii="Times New Roman" w:eastAsiaTheme="minorHAnsi" w:hAnsi="Times New Roman"/>
          <w:sz w:val="28"/>
          <w:szCs w:val="28"/>
          <w:lang w:eastAsia="en-US"/>
        </w:rPr>
        <w:t xml:space="preserve">міння вирішувати складні життєві ситуації. Саме у навчально-виховному процесі відбувається розвиток усіх складових самовдосконалення особистості, у першу чергу потреби у самоствердженні та  самореалізації, що є невід’ємною частиною соціального становлення сучасної людини.  </w:t>
      </w:r>
    </w:p>
    <w:p w:rsidR="005566E5" w:rsidRPr="005566E5" w:rsidRDefault="005566E5" w:rsidP="00367B5E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5566E5">
        <w:rPr>
          <w:rFonts w:ascii="Times New Roman" w:hAnsi="Times New Roman"/>
          <w:sz w:val="28"/>
          <w:szCs w:val="28"/>
        </w:rPr>
        <w:t xml:space="preserve">Складовими </w:t>
      </w:r>
      <w:r w:rsidRPr="005566E5">
        <w:rPr>
          <w:rFonts w:ascii="Times New Roman" w:hAnsi="Times New Roman"/>
          <w:b/>
          <w:sz w:val="28"/>
          <w:szCs w:val="28"/>
        </w:rPr>
        <w:t>процесу</w:t>
      </w:r>
      <w:r w:rsidR="008134DB" w:rsidRPr="00CA6F96">
        <w:rPr>
          <w:rFonts w:ascii="Times New Roman" w:hAnsi="Times New Roman"/>
          <w:b/>
          <w:sz w:val="28"/>
          <w:szCs w:val="28"/>
        </w:rPr>
        <w:t xml:space="preserve"> соціалізації</w:t>
      </w:r>
      <w:r w:rsidRPr="005566E5">
        <w:rPr>
          <w:rFonts w:ascii="Times New Roman" w:hAnsi="Times New Roman"/>
          <w:sz w:val="28"/>
          <w:szCs w:val="28"/>
        </w:rPr>
        <w:t xml:space="preserve"> є:</w:t>
      </w:r>
    </w:p>
    <w:p w:rsidR="005566E5" w:rsidRPr="005566E5" w:rsidRDefault="005566E5" w:rsidP="00367B5E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5566E5">
        <w:rPr>
          <w:rFonts w:ascii="Times New Roman" w:hAnsi="Times New Roman"/>
          <w:sz w:val="28"/>
          <w:szCs w:val="28"/>
        </w:rPr>
        <w:t xml:space="preserve">1. </w:t>
      </w:r>
      <w:r w:rsidRPr="005566E5">
        <w:rPr>
          <w:rFonts w:ascii="Times New Roman" w:hAnsi="Times New Roman"/>
          <w:b/>
          <w:bCs/>
          <w:i/>
          <w:iCs/>
          <w:sz w:val="28"/>
          <w:szCs w:val="28"/>
        </w:rPr>
        <w:t>Підготовка до суспільного життя</w:t>
      </w:r>
      <w:r w:rsidR="008134DB" w:rsidRPr="008134DB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5566E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566E5">
        <w:rPr>
          <w:rFonts w:ascii="Times New Roman" w:hAnsi="Times New Roman"/>
          <w:sz w:val="28"/>
          <w:szCs w:val="28"/>
        </w:rPr>
        <w:t>формування та засвоювання навичок демократичної культури, виконання громадянських обов’язків, взяття відповідальності за себе, родину, суспільство.</w:t>
      </w:r>
    </w:p>
    <w:p w:rsidR="005566E5" w:rsidRPr="005566E5" w:rsidRDefault="005566E5" w:rsidP="00367B5E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5566E5">
        <w:rPr>
          <w:rFonts w:ascii="Times New Roman" w:hAnsi="Times New Roman"/>
          <w:sz w:val="28"/>
          <w:szCs w:val="28"/>
        </w:rPr>
        <w:t xml:space="preserve">2. </w:t>
      </w:r>
      <w:r w:rsidRPr="005566E5">
        <w:rPr>
          <w:rFonts w:ascii="Times New Roman" w:hAnsi="Times New Roman"/>
          <w:b/>
          <w:bCs/>
          <w:i/>
          <w:iCs/>
          <w:sz w:val="28"/>
          <w:szCs w:val="28"/>
        </w:rPr>
        <w:t>Оволодіння загальнолюдською і національною культурою</w:t>
      </w:r>
      <w:r w:rsidR="008134DB" w:rsidRPr="008134DB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  <w:r w:rsidR="008134DB" w:rsidRPr="008134DB">
        <w:rPr>
          <w:rFonts w:ascii="Times New Roman" w:hAnsi="Times New Roman"/>
          <w:bCs/>
          <w:iCs/>
          <w:sz w:val="28"/>
          <w:szCs w:val="28"/>
        </w:rPr>
        <w:t>формування цілісного світогляду,</w:t>
      </w:r>
      <w:r w:rsidR="008134DB" w:rsidRPr="008134D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566E5">
        <w:rPr>
          <w:rFonts w:ascii="Times New Roman" w:hAnsi="Times New Roman"/>
          <w:sz w:val="28"/>
          <w:szCs w:val="28"/>
        </w:rPr>
        <w:t>опанування таких соціальних навичок, як моральне ставлення до людей, терпимість щодо соціальних, національних, етнічних, релігійних, статевих розбіжностей, шанування прав та свобод людини, навичок співробітництва, позитивного розв’язання конфліктів, підтримки загальної безпеки.</w:t>
      </w:r>
    </w:p>
    <w:p w:rsidR="005566E5" w:rsidRPr="005566E5" w:rsidRDefault="005566E5" w:rsidP="00367B5E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5566E5">
        <w:rPr>
          <w:rFonts w:ascii="Times New Roman" w:hAnsi="Times New Roman"/>
          <w:sz w:val="28"/>
          <w:szCs w:val="28"/>
        </w:rPr>
        <w:t xml:space="preserve">3. </w:t>
      </w:r>
      <w:r w:rsidRPr="005566E5">
        <w:rPr>
          <w:rFonts w:ascii="Times New Roman" w:hAnsi="Times New Roman"/>
          <w:b/>
          <w:bCs/>
          <w:i/>
          <w:iCs/>
          <w:sz w:val="28"/>
          <w:szCs w:val="28"/>
        </w:rPr>
        <w:t>Соціально-політична адаптація</w:t>
      </w:r>
      <w:r w:rsidR="008134DB" w:rsidRPr="008134DB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5566E5">
        <w:rPr>
          <w:rFonts w:ascii="Times New Roman" w:hAnsi="Times New Roman"/>
          <w:sz w:val="28"/>
          <w:szCs w:val="28"/>
        </w:rPr>
        <w:t xml:space="preserve"> розвиток навичок спілкування, культури комунікацій, самопізнання, самооцінки, самовизначення; адекватної оцінки світу, політичної ситуації, власної позиції</w:t>
      </w:r>
      <w:r w:rsidR="008134DB">
        <w:rPr>
          <w:rFonts w:ascii="Times New Roman" w:hAnsi="Times New Roman"/>
          <w:sz w:val="28"/>
          <w:szCs w:val="28"/>
        </w:rPr>
        <w:t xml:space="preserve"> тощо.</w:t>
      </w:r>
    </w:p>
    <w:p w:rsidR="005566E5" w:rsidRPr="005566E5" w:rsidRDefault="005566E5" w:rsidP="00367B5E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5566E5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5566E5">
        <w:rPr>
          <w:rFonts w:ascii="Times New Roman" w:hAnsi="Times New Roman"/>
          <w:b/>
          <w:bCs/>
          <w:i/>
          <w:iCs/>
          <w:sz w:val="28"/>
          <w:szCs w:val="28"/>
        </w:rPr>
        <w:t>Соціально-професійна орієнтація</w:t>
      </w:r>
      <w:r w:rsidR="008134DB" w:rsidRPr="008134DB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5566E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134DB" w:rsidRPr="008134D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566E5">
        <w:rPr>
          <w:rFonts w:ascii="Times New Roman" w:hAnsi="Times New Roman"/>
          <w:sz w:val="28"/>
          <w:szCs w:val="28"/>
        </w:rPr>
        <w:t xml:space="preserve">усвідомлений вибір життєвих стратегій, реалізація прав і можливостей шляхом самовиховання, самовизначення, самооцінки інтересів, здібностей, </w:t>
      </w:r>
      <w:r w:rsidR="008134DB">
        <w:rPr>
          <w:rFonts w:ascii="Times New Roman" w:hAnsi="Times New Roman"/>
          <w:sz w:val="28"/>
          <w:szCs w:val="28"/>
        </w:rPr>
        <w:t>нахилів</w:t>
      </w:r>
      <w:r w:rsidRPr="005566E5">
        <w:rPr>
          <w:rFonts w:ascii="Times New Roman" w:hAnsi="Times New Roman"/>
          <w:sz w:val="28"/>
          <w:szCs w:val="28"/>
        </w:rPr>
        <w:t>, мотивації майбутнього соціального і професійного розвитку.</w:t>
      </w:r>
    </w:p>
    <w:p w:rsidR="00836F3C" w:rsidRDefault="007E2883" w:rsidP="00367B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438">
        <w:rPr>
          <w:rFonts w:ascii="Times New Roman" w:hAnsi="Times New Roman"/>
          <w:b/>
          <w:sz w:val="28"/>
          <w:szCs w:val="28"/>
        </w:rPr>
        <w:t>У цілому</w:t>
      </w:r>
      <w:r w:rsidR="00CA6F96" w:rsidRPr="00895438">
        <w:rPr>
          <w:rFonts w:ascii="Times New Roman" w:hAnsi="Times New Roman"/>
          <w:b/>
          <w:sz w:val="28"/>
          <w:szCs w:val="28"/>
        </w:rPr>
        <w:t xml:space="preserve">, концепція </w:t>
      </w:r>
      <w:r w:rsidR="00FD1916" w:rsidRPr="00895438">
        <w:rPr>
          <w:rFonts w:ascii="Times New Roman" w:hAnsi="Times New Roman"/>
          <w:b/>
          <w:sz w:val="28"/>
          <w:szCs w:val="28"/>
        </w:rPr>
        <w:t xml:space="preserve">проекту </w:t>
      </w:r>
      <w:r w:rsidR="00836F3C" w:rsidRPr="00895438">
        <w:rPr>
          <w:rFonts w:ascii="Times New Roman" w:hAnsi="Times New Roman"/>
          <w:b/>
          <w:sz w:val="28"/>
          <w:szCs w:val="28"/>
        </w:rPr>
        <w:t>відповідає  основним документам</w:t>
      </w:r>
      <w:r w:rsidR="00836F3C">
        <w:rPr>
          <w:rFonts w:ascii="Times New Roman" w:hAnsi="Times New Roman"/>
          <w:sz w:val="28"/>
          <w:szCs w:val="28"/>
        </w:rPr>
        <w:t xml:space="preserve">, що забезпечують діяльність освітньої галузі: Загальна декларація прав людини, Декларація прав дитини, Національна доктрина розвитку освіти України, Закони України «Про освіту», «Про загальну середню освіту», державні документи щодо реформування сучасної освіти. </w:t>
      </w:r>
    </w:p>
    <w:p w:rsidR="007E2883" w:rsidRDefault="00836F3C" w:rsidP="00367B5E">
      <w:pPr>
        <w:pStyle w:val="cnf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</w:rPr>
        <w:t>Головна мета проекту</w:t>
      </w:r>
      <w:r>
        <w:rPr>
          <w:rFonts w:ascii="Times New Roman" w:hAnsi="Times New Roman"/>
          <w:sz w:val="28"/>
          <w:szCs w:val="28"/>
        </w:rPr>
        <w:t xml:space="preserve">: </w:t>
      </w:r>
      <w:r w:rsidR="00CA6F96">
        <w:rPr>
          <w:rFonts w:ascii="Times New Roman" w:hAnsi="Times New Roman"/>
          <w:sz w:val="28"/>
          <w:szCs w:val="28"/>
        </w:rPr>
        <w:t xml:space="preserve"> визначення освітніх стратегій соціалізації </w:t>
      </w:r>
      <w:r w:rsidR="007E2883">
        <w:rPr>
          <w:rFonts w:ascii="Times New Roman" w:hAnsi="Times New Roman"/>
          <w:sz w:val="28"/>
          <w:szCs w:val="28"/>
        </w:rPr>
        <w:t>особистості</w:t>
      </w:r>
      <w:r w:rsidR="00CA6F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7E2883">
        <w:rPr>
          <w:rFonts w:ascii="Times New Roman" w:hAnsi="Times New Roman"/>
          <w:sz w:val="28"/>
          <w:szCs w:val="28"/>
        </w:rPr>
        <w:t xml:space="preserve">розробка показників соціального розвитку учнів різних вікових груп, </w:t>
      </w:r>
      <w:r>
        <w:rPr>
          <w:rFonts w:ascii="Times New Roman" w:hAnsi="Times New Roman"/>
          <w:sz w:val="28"/>
          <w:szCs w:val="28"/>
        </w:rPr>
        <w:t xml:space="preserve">удосконалення системи психолого-педагогічного супроводу </w:t>
      </w:r>
      <w:r w:rsidR="007E2883">
        <w:rPr>
          <w:rFonts w:ascii="Times New Roman" w:hAnsi="Times New Roman"/>
          <w:sz w:val="28"/>
          <w:szCs w:val="28"/>
        </w:rPr>
        <w:t xml:space="preserve"> як важливого чинника процесу соціалізації.</w:t>
      </w:r>
    </w:p>
    <w:p w:rsidR="00836F3C" w:rsidRDefault="00836F3C" w:rsidP="00367B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Основні завдання проекту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E2883" w:rsidRDefault="00567638" w:rsidP="00367B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Аналіз наукової літератури з проблеми, визначення освітніх стратегій соціалізації особистості у навчально-виховному процесі.</w:t>
      </w:r>
    </w:p>
    <w:p w:rsidR="00836F3C" w:rsidRPr="007E2883" w:rsidRDefault="00836F3C" w:rsidP="00367B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E2883">
        <w:rPr>
          <w:rFonts w:ascii="Times New Roman" w:hAnsi="Times New Roman"/>
          <w:sz w:val="28"/>
          <w:szCs w:val="28"/>
        </w:rPr>
        <w:t>Відбір пакету</w:t>
      </w:r>
      <w:r w:rsidR="0096181F">
        <w:rPr>
          <w:rFonts w:ascii="Times New Roman" w:hAnsi="Times New Roman"/>
          <w:sz w:val="28"/>
          <w:szCs w:val="28"/>
        </w:rPr>
        <w:t xml:space="preserve"> методів та </w:t>
      </w:r>
      <w:r w:rsidRPr="007E2883">
        <w:rPr>
          <w:rFonts w:ascii="Times New Roman" w:hAnsi="Times New Roman"/>
          <w:sz w:val="28"/>
          <w:szCs w:val="28"/>
        </w:rPr>
        <w:t xml:space="preserve"> методик діагностики </w:t>
      </w:r>
      <w:r w:rsidR="007E2883">
        <w:rPr>
          <w:rFonts w:ascii="Times New Roman" w:hAnsi="Times New Roman"/>
          <w:sz w:val="28"/>
          <w:szCs w:val="28"/>
        </w:rPr>
        <w:t xml:space="preserve"> соціального портрету учн</w:t>
      </w:r>
      <w:r w:rsidR="00567638">
        <w:rPr>
          <w:rFonts w:ascii="Times New Roman" w:hAnsi="Times New Roman"/>
          <w:sz w:val="28"/>
          <w:szCs w:val="28"/>
        </w:rPr>
        <w:t>ів різних вікових груп</w:t>
      </w:r>
      <w:r w:rsidR="007E2883">
        <w:rPr>
          <w:rFonts w:ascii="Times New Roman" w:hAnsi="Times New Roman"/>
          <w:sz w:val="28"/>
          <w:szCs w:val="28"/>
        </w:rPr>
        <w:t>.</w:t>
      </w:r>
    </w:p>
    <w:p w:rsidR="007E2883" w:rsidRDefault="00836F3C" w:rsidP="00367B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E2883">
        <w:rPr>
          <w:rFonts w:ascii="Times New Roman" w:hAnsi="Times New Roman"/>
          <w:sz w:val="28"/>
          <w:szCs w:val="28"/>
        </w:rPr>
        <w:t xml:space="preserve">Створення «банку інформації» </w:t>
      </w:r>
      <w:r w:rsidR="007E2883">
        <w:rPr>
          <w:rFonts w:ascii="Times New Roman" w:hAnsi="Times New Roman"/>
          <w:sz w:val="28"/>
          <w:szCs w:val="28"/>
        </w:rPr>
        <w:t xml:space="preserve"> відповідно до теми та завдань дослідження.</w:t>
      </w:r>
    </w:p>
    <w:p w:rsidR="00836F3C" w:rsidRDefault="00836F3C" w:rsidP="00367B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E2883">
        <w:rPr>
          <w:rFonts w:ascii="Times New Roman" w:hAnsi="Times New Roman"/>
          <w:sz w:val="28"/>
          <w:szCs w:val="28"/>
        </w:rPr>
        <w:t xml:space="preserve">Запровадження гнучкої системи організації навчального процесу, що відповідає сучасним  тенденціям розвитку освітньої галузі та науково обґрунтованим  </w:t>
      </w:r>
      <w:r w:rsidR="00567638">
        <w:rPr>
          <w:rFonts w:ascii="Times New Roman" w:hAnsi="Times New Roman"/>
          <w:sz w:val="28"/>
          <w:szCs w:val="28"/>
        </w:rPr>
        <w:t>концепціям соціалізації особистості демократичного суспільства.</w:t>
      </w:r>
    </w:p>
    <w:p w:rsidR="00567638" w:rsidRPr="007E2883" w:rsidRDefault="00567638" w:rsidP="00367B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Розробка та впровадження моделей розвивального освітнього середовища, що сприяє процесу соціалізації та формуванню громадської активності учнів.</w:t>
      </w:r>
    </w:p>
    <w:p w:rsidR="00836F3C" w:rsidRDefault="00836F3C" w:rsidP="00367B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Підготовка педагогів області до запровадження </w:t>
      </w:r>
      <w:r w:rsidR="00567638">
        <w:rPr>
          <w:rFonts w:ascii="Times New Roman" w:hAnsi="Times New Roman"/>
          <w:sz w:val="28"/>
          <w:szCs w:val="28"/>
        </w:rPr>
        <w:t xml:space="preserve">основних ідей проекту </w:t>
      </w:r>
      <w:r>
        <w:rPr>
          <w:rFonts w:ascii="Times New Roman" w:hAnsi="Times New Roman"/>
          <w:sz w:val="28"/>
          <w:szCs w:val="28"/>
        </w:rPr>
        <w:t xml:space="preserve">через удосконалення системи курсової підготовки  та  активізацію  методичної роботи  </w:t>
      </w:r>
      <w:r w:rsidR="0004686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 регіоні.</w:t>
      </w:r>
    </w:p>
    <w:p w:rsidR="00836F3C" w:rsidRDefault="00836F3C" w:rsidP="00367B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Розробка рекомендацій, спрямованих на самоосвіту, створення можливостей для особистісного та професійного зростання педагогічних працівників   у процесі роботи над проектом.</w:t>
      </w:r>
    </w:p>
    <w:p w:rsidR="006A0AFC" w:rsidRDefault="006A0AFC" w:rsidP="00367B5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32010">
        <w:rPr>
          <w:rFonts w:ascii="Times New Roman" w:hAnsi="Times New Roman"/>
          <w:b/>
          <w:sz w:val="28"/>
          <w:szCs w:val="28"/>
        </w:rPr>
        <w:t>У процесі розробки проекту було висунуто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AFC">
        <w:rPr>
          <w:rFonts w:ascii="Times New Roman" w:hAnsi="Times New Roman"/>
          <w:b/>
          <w:sz w:val="28"/>
          <w:szCs w:val="28"/>
        </w:rPr>
        <w:t>припущення</w:t>
      </w:r>
      <w:r>
        <w:rPr>
          <w:rFonts w:ascii="Times New Roman" w:hAnsi="Times New Roman"/>
          <w:sz w:val="28"/>
          <w:szCs w:val="28"/>
        </w:rPr>
        <w:t>, що ефективність соціалізації учнів у навчально-виховній діяльності освітнього закладу може зростати за умов:</w:t>
      </w:r>
    </w:p>
    <w:p w:rsidR="004E24ED" w:rsidRDefault="004E24ED" w:rsidP="00367B5E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6A0AFC">
        <w:rPr>
          <w:rFonts w:ascii="Times New Roman" w:hAnsi="Times New Roman"/>
          <w:sz w:val="28"/>
          <w:szCs w:val="28"/>
        </w:rPr>
        <w:t xml:space="preserve">едагогізації середовища, </w:t>
      </w:r>
      <w:r>
        <w:rPr>
          <w:rFonts w:ascii="Times New Roman" w:hAnsi="Times New Roman"/>
          <w:sz w:val="28"/>
          <w:szCs w:val="28"/>
        </w:rPr>
        <w:t>взаємодії з громадськістю, створення позитивного іміджа освіти, навчального закладу, конкретного педагога;</w:t>
      </w:r>
    </w:p>
    <w:p w:rsidR="006A0AFC" w:rsidRDefault="004E24ED" w:rsidP="00367B5E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A0AFC">
        <w:rPr>
          <w:rFonts w:ascii="Times New Roman" w:hAnsi="Times New Roman"/>
          <w:sz w:val="28"/>
          <w:szCs w:val="28"/>
        </w:rPr>
        <w:t>ідвищення рівня психолого-педагогічної культури учасників</w:t>
      </w:r>
      <w:r>
        <w:rPr>
          <w:rFonts w:ascii="Times New Roman" w:hAnsi="Times New Roman"/>
          <w:sz w:val="28"/>
          <w:szCs w:val="28"/>
        </w:rPr>
        <w:t xml:space="preserve"> освітнього процесу</w:t>
      </w:r>
      <w:r w:rsidR="0018113A" w:rsidRPr="0018113A">
        <w:rPr>
          <w:rFonts w:ascii="Times New Roman" w:hAnsi="Times New Roman"/>
          <w:sz w:val="28"/>
          <w:szCs w:val="28"/>
        </w:rPr>
        <w:t>, забезпечення психолого-педагогічного супроводу соціалізації учнів різного віку</w:t>
      </w:r>
      <w:r>
        <w:rPr>
          <w:rFonts w:ascii="Times New Roman" w:hAnsi="Times New Roman"/>
          <w:sz w:val="28"/>
          <w:szCs w:val="28"/>
        </w:rPr>
        <w:t>;</w:t>
      </w:r>
    </w:p>
    <w:p w:rsidR="004E24ED" w:rsidRDefault="004E24ED" w:rsidP="00367B5E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 розвивального освітнього простору навчального закладу з метою врахування індивідуальних особливостей та можливостей самоактуалізації та самореалізації учнів;</w:t>
      </w:r>
    </w:p>
    <w:p w:rsidR="004E24ED" w:rsidRDefault="004E24ED" w:rsidP="00367B5E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використання інноваційних освітніх технологій для формування цілісного світогляду, соціальної компетентності та громадської активності учнів;</w:t>
      </w:r>
    </w:p>
    <w:p w:rsidR="00032010" w:rsidRDefault="00032010" w:rsidP="00367B5E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впровадження нових</w:t>
      </w:r>
      <w:r w:rsidR="008F275C">
        <w:rPr>
          <w:rFonts w:ascii="Times New Roman" w:hAnsi="Times New Roman"/>
          <w:sz w:val="28"/>
          <w:szCs w:val="28"/>
        </w:rPr>
        <w:t xml:space="preserve"> методів </w:t>
      </w:r>
      <w:r>
        <w:rPr>
          <w:rFonts w:ascii="Times New Roman" w:hAnsi="Times New Roman"/>
          <w:sz w:val="28"/>
          <w:szCs w:val="28"/>
        </w:rPr>
        <w:t xml:space="preserve"> </w:t>
      </w:r>
      <w:r w:rsidR="008F275C">
        <w:rPr>
          <w:rFonts w:ascii="Times New Roman" w:hAnsi="Times New Roman"/>
          <w:sz w:val="28"/>
          <w:szCs w:val="28"/>
        </w:rPr>
        <w:t xml:space="preserve">контролю </w:t>
      </w:r>
      <w:r>
        <w:rPr>
          <w:rFonts w:ascii="Times New Roman" w:hAnsi="Times New Roman"/>
          <w:sz w:val="28"/>
          <w:szCs w:val="28"/>
        </w:rPr>
        <w:t xml:space="preserve">знань та оцінювання з метою </w:t>
      </w:r>
      <w:r w:rsidR="008F275C">
        <w:rPr>
          <w:rFonts w:ascii="Times New Roman" w:hAnsi="Times New Roman"/>
          <w:sz w:val="28"/>
          <w:szCs w:val="28"/>
        </w:rPr>
        <w:t>формування навичок рефлексії та розвитку оцінної складової самосвідомості учнів;</w:t>
      </w:r>
    </w:p>
    <w:p w:rsidR="004E24ED" w:rsidRDefault="004E24ED" w:rsidP="00367B5E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розширення рольового простору кожної дитини за рахунок її включення у с</w:t>
      </w:r>
      <w:r w:rsidR="00032010">
        <w:rPr>
          <w:rFonts w:ascii="Times New Roman" w:hAnsi="Times New Roman"/>
          <w:sz w:val="28"/>
          <w:szCs w:val="28"/>
        </w:rPr>
        <w:t>истему суспільно корисних справ, шкільного самоврядування, педагогічно вмотивованих доручень</w:t>
      </w:r>
      <w:r>
        <w:rPr>
          <w:rFonts w:ascii="Times New Roman" w:hAnsi="Times New Roman"/>
          <w:sz w:val="28"/>
          <w:szCs w:val="28"/>
        </w:rPr>
        <w:t>;</w:t>
      </w:r>
    </w:p>
    <w:p w:rsidR="00032010" w:rsidRDefault="00032010" w:rsidP="00367B5E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актуалізацію підготовки учнів до свідомого вибору життєвих перспектив та  майбутньої професії;</w:t>
      </w:r>
    </w:p>
    <w:p w:rsidR="004E24ED" w:rsidRDefault="004E24ED" w:rsidP="00367B5E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використання методів педагогічної корекції для вирішення актуальних проблем виховання та </w:t>
      </w:r>
      <w:r w:rsidR="00032010">
        <w:rPr>
          <w:rFonts w:ascii="Times New Roman" w:hAnsi="Times New Roman"/>
          <w:sz w:val="28"/>
          <w:szCs w:val="28"/>
        </w:rPr>
        <w:t>реалізації індивідуального підходу до учнів;</w:t>
      </w:r>
    </w:p>
    <w:p w:rsidR="00032010" w:rsidRDefault="00032010" w:rsidP="00367B5E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гуманізації міжособистісних стосунків, створення позитивного мікроклімату у дитячих колективах;</w:t>
      </w:r>
    </w:p>
    <w:p w:rsidR="00032010" w:rsidRPr="008F275C" w:rsidRDefault="008F275C" w:rsidP="00367B5E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аналізу, узагальнення та впровадження педагогічного досвіду, накопиченого у процесі роботи над проектом.</w:t>
      </w:r>
    </w:p>
    <w:p w:rsidR="0018113A" w:rsidRPr="0018113A" w:rsidRDefault="0018113A" w:rsidP="00367B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836F3C" w:rsidRDefault="00836F3C" w:rsidP="00367B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Учасники проекту</w:t>
      </w:r>
      <w:r>
        <w:rPr>
          <w:rFonts w:ascii="Times New Roman" w:hAnsi="Times New Roman"/>
          <w:sz w:val="28"/>
          <w:szCs w:val="28"/>
        </w:rPr>
        <w:t xml:space="preserve">: кафедри, </w:t>
      </w:r>
      <w:r w:rsidR="007C66A4">
        <w:rPr>
          <w:rFonts w:ascii="Times New Roman" w:hAnsi="Times New Roman"/>
          <w:sz w:val="28"/>
          <w:szCs w:val="28"/>
        </w:rPr>
        <w:t xml:space="preserve">відділи, </w:t>
      </w:r>
      <w:r>
        <w:rPr>
          <w:rFonts w:ascii="Times New Roman" w:hAnsi="Times New Roman"/>
          <w:sz w:val="28"/>
          <w:szCs w:val="28"/>
        </w:rPr>
        <w:t>лабораторії ДОІППО, методичні служби регіону, освітні заклади різних типів.</w:t>
      </w:r>
    </w:p>
    <w:p w:rsidR="00836F3C" w:rsidRDefault="00836F3C" w:rsidP="00367B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Рівні участі у проекті</w:t>
      </w:r>
      <w:r>
        <w:rPr>
          <w:rFonts w:ascii="Times New Roman" w:hAnsi="Times New Roman"/>
          <w:sz w:val="28"/>
          <w:szCs w:val="28"/>
        </w:rPr>
        <w:t>:</w:t>
      </w:r>
    </w:p>
    <w:p w:rsidR="00836F3C" w:rsidRDefault="00836F3C" w:rsidP="00367B5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Науково-теоретичний</w:t>
      </w:r>
      <w:r>
        <w:rPr>
          <w:rFonts w:ascii="Times New Roman" w:hAnsi="Times New Roman"/>
          <w:sz w:val="28"/>
          <w:szCs w:val="28"/>
        </w:rPr>
        <w:t xml:space="preserve">  - кафедри ДОІППО, наукові установи України, залучені  для консультацій та розробки  науково-методичних матеріалів.</w:t>
      </w:r>
    </w:p>
    <w:p w:rsidR="00836F3C" w:rsidRDefault="00836F3C" w:rsidP="00367B5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Науково-методичний</w:t>
      </w:r>
      <w:r>
        <w:rPr>
          <w:rFonts w:ascii="Times New Roman" w:hAnsi="Times New Roman"/>
          <w:sz w:val="28"/>
          <w:szCs w:val="28"/>
        </w:rPr>
        <w:t xml:space="preserve">  -  методичні служби всіх рівнів.</w:t>
      </w:r>
    </w:p>
    <w:p w:rsidR="00836F3C" w:rsidRDefault="00836F3C" w:rsidP="00367B5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Експериментальний</w:t>
      </w:r>
      <w:r>
        <w:rPr>
          <w:rFonts w:ascii="Times New Roman" w:hAnsi="Times New Roman"/>
          <w:sz w:val="28"/>
          <w:szCs w:val="28"/>
        </w:rPr>
        <w:t xml:space="preserve">  -  навчальні заклади, що проводять науково-експериментальну роботу та апробацію нових навчальних матеріалів та технологій.</w:t>
      </w:r>
    </w:p>
    <w:p w:rsidR="00836F3C" w:rsidRDefault="00836F3C" w:rsidP="00367B5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Загальний  -</w:t>
      </w:r>
      <w:r>
        <w:rPr>
          <w:rFonts w:ascii="Times New Roman" w:hAnsi="Times New Roman"/>
          <w:sz w:val="28"/>
          <w:szCs w:val="28"/>
        </w:rPr>
        <w:t xml:space="preserve">  освітні заклади усіх типів та рівнів.</w:t>
      </w:r>
    </w:p>
    <w:p w:rsidR="008F275C" w:rsidRDefault="008F275C" w:rsidP="00367B5E">
      <w:pPr>
        <w:spacing w:after="0" w:line="240" w:lineRule="auto"/>
        <w:ind w:left="67" w:firstLine="536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36F3C" w:rsidRDefault="00836F3C" w:rsidP="00367B5E">
      <w:pPr>
        <w:spacing w:after="0" w:line="240" w:lineRule="auto"/>
        <w:ind w:left="67" w:firstLine="536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/>
          <w:b/>
          <w:i/>
          <w:sz w:val="32"/>
          <w:szCs w:val="32"/>
        </w:rPr>
        <w:t>Основні пріоритети проекту</w:t>
      </w:r>
    </w:p>
    <w:p w:rsidR="00836F3C" w:rsidRDefault="00836F3C" w:rsidP="00367B5E">
      <w:pPr>
        <w:numPr>
          <w:ilvl w:val="0"/>
          <w:numId w:val="3"/>
        </w:numPr>
        <w:spacing w:after="0" w:line="240" w:lineRule="auto"/>
        <w:ind w:left="851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Визначення показників, що характеризують </w:t>
      </w:r>
      <w:r w:rsidR="004F03A2">
        <w:rPr>
          <w:rFonts w:ascii="Times New Roman" w:hAnsi="Times New Roman"/>
          <w:sz w:val="28"/>
          <w:szCs w:val="28"/>
        </w:rPr>
        <w:t xml:space="preserve">соціальний розвиток </w:t>
      </w:r>
      <w:r>
        <w:rPr>
          <w:rFonts w:ascii="Times New Roman" w:hAnsi="Times New Roman"/>
          <w:sz w:val="28"/>
          <w:szCs w:val="28"/>
        </w:rPr>
        <w:t>особистості</w:t>
      </w:r>
      <w:r w:rsidR="004F03A2">
        <w:rPr>
          <w:rFonts w:ascii="Times New Roman" w:hAnsi="Times New Roman"/>
          <w:sz w:val="28"/>
          <w:szCs w:val="28"/>
        </w:rPr>
        <w:t xml:space="preserve"> на різних вікових етапах</w:t>
      </w:r>
      <w:r>
        <w:rPr>
          <w:rFonts w:ascii="Times New Roman" w:hAnsi="Times New Roman"/>
          <w:sz w:val="28"/>
          <w:szCs w:val="28"/>
        </w:rPr>
        <w:t>.</w:t>
      </w:r>
    </w:p>
    <w:p w:rsidR="00836F3C" w:rsidRDefault="00836F3C" w:rsidP="00367B5E">
      <w:pPr>
        <w:numPr>
          <w:ilvl w:val="0"/>
          <w:numId w:val="3"/>
        </w:numPr>
        <w:spacing w:after="0" w:line="240" w:lineRule="auto"/>
        <w:ind w:left="851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Розробка пакету діагности</w:t>
      </w:r>
      <w:r w:rsidR="004F03A2">
        <w:rPr>
          <w:rFonts w:ascii="Times New Roman" w:hAnsi="Times New Roman"/>
          <w:sz w:val="28"/>
          <w:szCs w:val="28"/>
        </w:rPr>
        <w:t>чних матеріалів для дослідження процесу соціалізації учнів.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6F3C" w:rsidRDefault="00836F3C" w:rsidP="00367B5E">
      <w:pPr>
        <w:numPr>
          <w:ilvl w:val="0"/>
          <w:numId w:val="3"/>
        </w:numPr>
        <w:spacing w:after="0" w:line="240" w:lineRule="auto"/>
        <w:ind w:left="851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Моніторинг якості навчання та </w:t>
      </w:r>
      <w:r w:rsidR="004F03A2">
        <w:rPr>
          <w:rFonts w:ascii="Times New Roman" w:hAnsi="Times New Roman"/>
          <w:sz w:val="28"/>
          <w:szCs w:val="28"/>
        </w:rPr>
        <w:t xml:space="preserve"> соціальної </w:t>
      </w:r>
      <w:r>
        <w:rPr>
          <w:rFonts w:ascii="Times New Roman" w:hAnsi="Times New Roman"/>
          <w:sz w:val="28"/>
          <w:szCs w:val="28"/>
        </w:rPr>
        <w:t>компетентності  школярів.</w:t>
      </w:r>
    </w:p>
    <w:p w:rsidR="004F03A2" w:rsidRDefault="00836F3C" w:rsidP="00367B5E">
      <w:pPr>
        <w:numPr>
          <w:ilvl w:val="0"/>
          <w:numId w:val="3"/>
        </w:numPr>
        <w:spacing w:after="0" w:line="240" w:lineRule="auto"/>
        <w:ind w:left="851" w:hanging="708"/>
        <w:rPr>
          <w:rFonts w:ascii="Times New Roman" w:hAnsi="Times New Roman"/>
          <w:sz w:val="28"/>
          <w:szCs w:val="28"/>
        </w:rPr>
      </w:pPr>
      <w:r w:rsidRPr="004F03A2">
        <w:rPr>
          <w:rFonts w:ascii="Times New Roman" w:hAnsi="Times New Roman"/>
          <w:sz w:val="28"/>
          <w:szCs w:val="28"/>
        </w:rPr>
        <w:t xml:space="preserve">Запровадження </w:t>
      </w:r>
      <w:r w:rsidR="0096181F">
        <w:rPr>
          <w:rFonts w:ascii="Times New Roman" w:hAnsi="Times New Roman"/>
          <w:sz w:val="28"/>
          <w:szCs w:val="28"/>
        </w:rPr>
        <w:t>педагогічних стратегій соціалізації особистості, визначених у процесі роботи над проектом.</w:t>
      </w:r>
    </w:p>
    <w:p w:rsidR="00836F3C" w:rsidRPr="004F03A2" w:rsidRDefault="00836F3C" w:rsidP="00367B5E">
      <w:pPr>
        <w:numPr>
          <w:ilvl w:val="0"/>
          <w:numId w:val="3"/>
        </w:numPr>
        <w:spacing w:after="0" w:line="240" w:lineRule="auto"/>
        <w:ind w:left="851" w:hanging="708"/>
        <w:rPr>
          <w:rFonts w:ascii="Times New Roman" w:hAnsi="Times New Roman"/>
          <w:sz w:val="28"/>
          <w:szCs w:val="28"/>
        </w:rPr>
      </w:pPr>
      <w:r w:rsidRPr="004F03A2">
        <w:rPr>
          <w:rFonts w:ascii="Times New Roman" w:hAnsi="Times New Roman"/>
          <w:sz w:val="28"/>
          <w:szCs w:val="28"/>
        </w:rPr>
        <w:t xml:space="preserve">Використання </w:t>
      </w:r>
      <w:r w:rsidR="004F03A2">
        <w:rPr>
          <w:rFonts w:ascii="Times New Roman" w:hAnsi="Times New Roman"/>
          <w:sz w:val="28"/>
          <w:szCs w:val="28"/>
        </w:rPr>
        <w:t xml:space="preserve">інноваційних </w:t>
      </w:r>
      <w:r w:rsidRPr="004F03A2">
        <w:rPr>
          <w:rFonts w:ascii="Times New Roman" w:hAnsi="Times New Roman"/>
          <w:sz w:val="28"/>
          <w:szCs w:val="28"/>
        </w:rPr>
        <w:t xml:space="preserve">технологій навчання з метою стимулювання </w:t>
      </w:r>
      <w:r w:rsidR="004F03A2">
        <w:rPr>
          <w:rFonts w:ascii="Times New Roman" w:hAnsi="Times New Roman"/>
          <w:sz w:val="28"/>
          <w:szCs w:val="28"/>
        </w:rPr>
        <w:t xml:space="preserve"> самоосвіти, самовдосконалення  та посилення соціальної компетентності  </w:t>
      </w:r>
      <w:r w:rsidRPr="004F03A2">
        <w:rPr>
          <w:rFonts w:ascii="Times New Roman" w:hAnsi="Times New Roman"/>
          <w:sz w:val="28"/>
          <w:szCs w:val="28"/>
        </w:rPr>
        <w:t>учнів.</w:t>
      </w:r>
    </w:p>
    <w:p w:rsidR="00836F3C" w:rsidRDefault="00836F3C" w:rsidP="00367B5E">
      <w:pPr>
        <w:numPr>
          <w:ilvl w:val="0"/>
          <w:numId w:val="3"/>
        </w:numPr>
        <w:spacing w:after="0" w:line="240" w:lineRule="auto"/>
        <w:ind w:left="851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Впровадження інформаційних технологій, активізація </w:t>
      </w:r>
      <w:r w:rsidR="004F03A2">
        <w:rPr>
          <w:rFonts w:ascii="Times New Roman" w:hAnsi="Times New Roman"/>
          <w:sz w:val="28"/>
          <w:szCs w:val="28"/>
        </w:rPr>
        <w:t xml:space="preserve">дослідницької діяльності </w:t>
      </w:r>
      <w:r>
        <w:rPr>
          <w:rFonts w:ascii="Times New Roman" w:hAnsi="Times New Roman"/>
          <w:sz w:val="28"/>
          <w:szCs w:val="28"/>
        </w:rPr>
        <w:t>школярів.</w:t>
      </w:r>
    </w:p>
    <w:p w:rsidR="00836F3C" w:rsidRDefault="00836F3C" w:rsidP="00367B5E">
      <w:pPr>
        <w:numPr>
          <w:ilvl w:val="0"/>
          <w:numId w:val="3"/>
        </w:numPr>
        <w:spacing w:after="0" w:line="240" w:lineRule="auto"/>
        <w:ind w:left="851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Формування позитивної мотивації навчання та вибору майбутньої професії.</w:t>
      </w:r>
    </w:p>
    <w:p w:rsidR="00836F3C" w:rsidRDefault="00836F3C" w:rsidP="00367B5E">
      <w:pPr>
        <w:numPr>
          <w:ilvl w:val="0"/>
          <w:numId w:val="3"/>
        </w:numPr>
        <w:spacing w:after="0" w:line="240" w:lineRule="auto"/>
        <w:ind w:left="851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Допомога учням в оволодінні стратегією життєвого проектування та самореалізації особистості.</w:t>
      </w:r>
    </w:p>
    <w:p w:rsidR="00836F3C" w:rsidRDefault="00836F3C" w:rsidP="00367B5E">
      <w:pPr>
        <w:numPr>
          <w:ilvl w:val="0"/>
          <w:numId w:val="3"/>
        </w:numPr>
        <w:tabs>
          <w:tab w:val="left" w:pos="-4489"/>
          <w:tab w:val="num" w:pos="-142"/>
        </w:tabs>
        <w:spacing w:after="0" w:line="240" w:lineRule="auto"/>
        <w:ind w:left="851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Зміцнення фізичного, психічного та психологічного здоров’я молоді,  запровадження  </w:t>
      </w:r>
      <w:r w:rsidR="00AE41F3">
        <w:rPr>
          <w:rFonts w:ascii="Times New Roman" w:hAnsi="Times New Roman"/>
          <w:sz w:val="28"/>
          <w:szCs w:val="28"/>
        </w:rPr>
        <w:t>здоров’язберігаючих</w:t>
      </w:r>
      <w:r>
        <w:rPr>
          <w:rFonts w:ascii="Times New Roman" w:hAnsi="Times New Roman"/>
          <w:sz w:val="28"/>
          <w:szCs w:val="28"/>
        </w:rPr>
        <w:t xml:space="preserve">  технологій освітнього процесу.</w:t>
      </w:r>
    </w:p>
    <w:p w:rsidR="00836F3C" w:rsidRDefault="00836F3C" w:rsidP="00367B5E">
      <w:pPr>
        <w:numPr>
          <w:ilvl w:val="0"/>
          <w:numId w:val="3"/>
        </w:numPr>
        <w:tabs>
          <w:tab w:val="left" w:pos="-4489"/>
          <w:tab w:val="left" w:pos="426"/>
        </w:tabs>
        <w:spacing w:after="0" w:line="240" w:lineRule="auto"/>
        <w:ind w:left="851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Підготовка педагогічних кадрів до використання інноваційних </w:t>
      </w:r>
      <w:r w:rsidR="0096181F">
        <w:rPr>
          <w:rFonts w:ascii="Times New Roman" w:hAnsi="Times New Roman"/>
          <w:sz w:val="28"/>
          <w:szCs w:val="28"/>
        </w:rPr>
        <w:t xml:space="preserve">освітніх </w:t>
      </w:r>
      <w:r>
        <w:rPr>
          <w:rFonts w:ascii="Times New Roman" w:hAnsi="Times New Roman"/>
          <w:sz w:val="28"/>
          <w:szCs w:val="28"/>
        </w:rPr>
        <w:t xml:space="preserve">технологій та реалізації завдань </w:t>
      </w:r>
      <w:r w:rsidR="004F03A2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6F3C" w:rsidRDefault="00836F3C" w:rsidP="00367B5E">
      <w:pPr>
        <w:tabs>
          <w:tab w:val="left" w:pos="-4489"/>
          <w:tab w:val="left" w:pos="426"/>
        </w:tabs>
        <w:spacing w:after="0" w:line="240" w:lineRule="auto"/>
        <w:ind w:left="1560"/>
        <w:rPr>
          <w:rFonts w:ascii="Times New Roman" w:hAnsi="Times New Roman"/>
          <w:sz w:val="28"/>
          <w:szCs w:val="28"/>
        </w:rPr>
      </w:pPr>
    </w:p>
    <w:p w:rsidR="00836F3C" w:rsidRDefault="00836F3C" w:rsidP="00367B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Методи дослідження</w:t>
      </w:r>
      <w:r>
        <w:rPr>
          <w:rFonts w:ascii="Times New Roman" w:hAnsi="Times New Roman"/>
          <w:sz w:val="28"/>
          <w:szCs w:val="28"/>
        </w:rPr>
        <w:t xml:space="preserve">. Науковий аналіз </w:t>
      </w:r>
      <w:r w:rsidR="0096181F">
        <w:rPr>
          <w:rFonts w:ascii="Times New Roman" w:hAnsi="Times New Roman"/>
          <w:sz w:val="28"/>
          <w:szCs w:val="28"/>
        </w:rPr>
        <w:t xml:space="preserve">філософської та </w:t>
      </w:r>
      <w:r>
        <w:rPr>
          <w:rFonts w:ascii="Times New Roman" w:hAnsi="Times New Roman"/>
          <w:sz w:val="28"/>
          <w:szCs w:val="28"/>
        </w:rPr>
        <w:t>психолого-педагогічної  літератури, спостереження, анкетування, опитування, тестування, аналіз педагогічного досвіду колективів навчальних закладів та окремих вчителів та вихователів ДНЗ.</w:t>
      </w:r>
    </w:p>
    <w:p w:rsidR="00836F3C" w:rsidRDefault="00836F3C" w:rsidP="00367B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Наукова новизна дослідження</w:t>
      </w:r>
      <w:r>
        <w:rPr>
          <w:rFonts w:ascii="Times New Roman" w:hAnsi="Times New Roman"/>
          <w:sz w:val="28"/>
          <w:szCs w:val="28"/>
        </w:rPr>
        <w:t xml:space="preserve"> полягає у розробці моделей </w:t>
      </w:r>
      <w:r w:rsidR="00721B9A">
        <w:rPr>
          <w:rFonts w:ascii="Times New Roman" w:hAnsi="Times New Roman"/>
          <w:sz w:val="28"/>
          <w:szCs w:val="28"/>
        </w:rPr>
        <w:t xml:space="preserve">соціалізації особистості на рівні </w:t>
      </w:r>
      <w:r>
        <w:rPr>
          <w:rFonts w:ascii="Times New Roman" w:hAnsi="Times New Roman"/>
          <w:sz w:val="28"/>
          <w:szCs w:val="28"/>
        </w:rPr>
        <w:t xml:space="preserve"> регіональної освіти та конкретного навчального закладу,  визначенні педагогічних стратегій, </w:t>
      </w:r>
      <w:r w:rsidR="00721B9A">
        <w:rPr>
          <w:rFonts w:ascii="Times New Roman" w:hAnsi="Times New Roman"/>
          <w:sz w:val="28"/>
          <w:szCs w:val="28"/>
        </w:rPr>
        <w:t xml:space="preserve">що сприяють ефективності процесу соціалізації учнів різних вікових груп, </w:t>
      </w:r>
      <w:r>
        <w:rPr>
          <w:rFonts w:ascii="Times New Roman" w:hAnsi="Times New Roman"/>
          <w:sz w:val="28"/>
          <w:szCs w:val="28"/>
        </w:rPr>
        <w:t>науковому обґрунтуванні шляхів реалізації проблеми, забезпеченні експертизи отриманих результатів.</w:t>
      </w:r>
    </w:p>
    <w:p w:rsidR="00721B9A" w:rsidRDefault="00836F3C" w:rsidP="00367B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Практична значимість роботи над проблемою</w:t>
      </w:r>
      <w:r>
        <w:rPr>
          <w:rFonts w:ascii="Times New Roman" w:hAnsi="Times New Roman"/>
          <w:sz w:val="28"/>
          <w:szCs w:val="28"/>
        </w:rPr>
        <w:t xml:space="preserve"> пов’язана з можливістю залучення до дослідницької діяльності широкого кола педагогічних працівників та накопичення досвіду використання </w:t>
      </w:r>
      <w:r w:rsidR="00721B9A">
        <w:rPr>
          <w:rFonts w:ascii="Times New Roman" w:hAnsi="Times New Roman"/>
          <w:sz w:val="28"/>
          <w:szCs w:val="28"/>
        </w:rPr>
        <w:t>ефективних педагогічних стратегій соціалізації учнів.</w:t>
      </w:r>
    </w:p>
    <w:p w:rsidR="00836F3C" w:rsidRPr="0018113A" w:rsidRDefault="00836F3C" w:rsidP="00367B5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18113A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Етапи роботи над проблемою.</w:t>
      </w:r>
    </w:p>
    <w:p w:rsidR="00836F3C" w:rsidRDefault="00836F3C" w:rsidP="00367B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Підготовчий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Конкретизація проблеми на рівні  регіонів та окремих педагогічних колективів, планування роботи творчих груп, створення «банку інформації»</w:t>
      </w:r>
      <w:r w:rsidR="00721B9A">
        <w:rPr>
          <w:rFonts w:ascii="Times New Roman" w:hAnsi="Times New Roman"/>
          <w:sz w:val="28"/>
          <w:szCs w:val="28"/>
        </w:rPr>
        <w:t xml:space="preserve"> з питань соціалізації,</w:t>
      </w:r>
      <w:r w:rsidR="005376C1">
        <w:rPr>
          <w:rFonts w:ascii="Times New Roman" w:hAnsi="Times New Roman"/>
          <w:sz w:val="28"/>
          <w:szCs w:val="28"/>
        </w:rPr>
        <w:t xml:space="preserve"> розвитку соціальних компетенцій учнів</w:t>
      </w:r>
      <w:r>
        <w:rPr>
          <w:rFonts w:ascii="Times New Roman" w:hAnsi="Times New Roman"/>
          <w:sz w:val="28"/>
          <w:szCs w:val="28"/>
        </w:rPr>
        <w:t>, визначення основних показників для системного відстеження, діагностика рівня готовності педагогічних колективів до роботи над проблемою, організація роботи психолого-педагогічних семінарів з проблеми</w:t>
      </w:r>
      <w:r w:rsidR="00721B9A">
        <w:rPr>
          <w:rFonts w:ascii="Times New Roman" w:hAnsi="Times New Roman"/>
          <w:sz w:val="28"/>
          <w:szCs w:val="28"/>
        </w:rPr>
        <w:t xml:space="preserve"> соціалізації учнівської молоді.</w:t>
      </w:r>
      <w:r w:rsidR="005376C1">
        <w:rPr>
          <w:rFonts w:ascii="Times New Roman" w:hAnsi="Times New Roman"/>
          <w:sz w:val="28"/>
          <w:szCs w:val="28"/>
        </w:rPr>
        <w:t xml:space="preserve"> (Додаток № 2)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6F3C" w:rsidRDefault="00836F3C" w:rsidP="00367B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Організаційно-моделюючий.</w:t>
      </w:r>
      <w:r>
        <w:rPr>
          <w:rFonts w:ascii="Times New Roman" w:hAnsi="Times New Roman"/>
          <w:sz w:val="28"/>
          <w:szCs w:val="28"/>
        </w:rPr>
        <w:t xml:space="preserve"> Наукове обґрунтування</w:t>
      </w:r>
      <w:r w:rsidR="00721B9A">
        <w:rPr>
          <w:rFonts w:ascii="Times New Roman" w:hAnsi="Times New Roman"/>
          <w:sz w:val="28"/>
          <w:szCs w:val="28"/>
        </w:rPr>
        <w:t xml:space="preserve"> стратегій соціалізації учнів різного віку,</w:t>
      </w:r>
      <w:r>
        <w:rPr>
          <w:rFonts w:ascii="Times New Roman" w:hAnsi="Times New Roman"/>
          <w:sz w:val="28"/>
          <w:szCs w:val="28"/>
        </w:rPr>
        <w:t xml:space="preserve"> розробка відповідних проектів на  рівні конкретних освітніх установ, координація діяльності методичних служб різних рівнів в забезпеченні умов для підвищення творчої активності педагогічних кадрів.</w:t>
      </w:r>
    </w:p>
    <w:p w:rsidR="00836F3C" w:rsidRDefault="00D62F77" w:rsidP="00367B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Практичний</w:t>
      </w:r>
      <w:r w:rsidR="00836F3C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836F3C">
        <w:rPr>
          <w:rFonts w:ascii="Times New Roman" w:hAnsi="Times New Roman"/>
          <w:sz w:val="28"/>
          <w:szCs w:val="28"/>
        </w:rPr>
        <w:t xml:space="preserve"> Розробка та апробація системи діяльності навчального закладу, або вчителя,  вихователя, спрямованої на розвиток </w:t>
      </w:r>
      <w:r w:rsidR="005376C1">
        <w:rPr>
          <w:rFonts w:ascii="Times New Roman" w:hAnsi="Times New Roman"/>
          <w:sz w:val="28"/>
          <w:szCs w:val="28"/>
        </w:rPr>
        <w:t xml:space="preserve"> соціальних компетенцій </w:t>
      </w:r>
      <w:r w:rsidR="00836F3C">
        <w:rPr>
          <w:rFonts w:ascii="Times New Roman" w:hAnsi="Times New Roman"/>
          <w:sz w:val="28"/>
          <w:szCs w:val="28"/>
        </w:rPr>
        <w:t xml:space="preserve">особистості, масове запровадження новітніх педагогічних </w:t>
      </w:r>
      <w:r w:rsidR="005376C1">
        <w:rPr>
          <w:rFonts w:ascii="Times New Roman" w:hAnsi="Times New Roman"/>
          <w:sz w:val="28"/>
          <w:szCs w:val="28"/>
        </w:rPr>
        <w:t xml:space="preserve">стратегій та конкретних </w:t>
      </w:r>
      <w:r w:rsidR="00836F3C">
        <w:rPr>
          <w:rFonts w:ascii="Times New Roman" w:hAnsi="Times New Roman"/>
          <w:sz w:val="28"/>
          <w:szCs w:val="28"/>
        </w:rPr>
        <w:t>технологій</w:t>
      </w:r>
      <w:r w:rsidR="005376C1">
        <w:rPr>
          <w:rFonts w:ascii="Times New Roman" w:hAnsi="Times New Roman"/>
          <w:sz w:val="28"/>
          <w:szCs w:val="28"/>
        </w:rPr>
        <w:t xml:space="preserve"> соціалізації</w:t>
      </w:r>
      <w:r w:rsidR="00836F3C">
        <w:rPr>
          <w:rFonts w:ascii="Times New Roman" w:hAnsi="Times New Roman"/>
          <w:sz w:val="28"/>
          <w:szCs w:val="28"/>
        </w:rPr>
        <w:t xml:space="preserve">, накопичення досвіду управління інноваційними процесами в освітній діяльності. </w:t>
      </w:r>
    </w:p>
    <w:p w:rsidR="00836F3C" w:rsidRDefault="00836F3C" w:rsidP="00367B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Коригуючий.</w:t>
      </w:r>
      <w:r>
        <w:rPr>
          <w:rFonts w:ascii="Times New Roman" w:hAnsi="Times New Roman"/>
          <w:sz w:val="28"/>
          <w:szCs w:val="28"/>
        </w:rPr>
        <w:t xml:space="preserve"> Аналіз та корекція накопиченого педагогічного досвіду, визначення його основних ідей для широкого запровадження, аналіз матеріалів попередніх зрізів діагностики рівня розвитку </w:t>
      </w:r>
      <w:r w:rsidR="005376C1">
        <w:rPr>
          <w:rFonts w:ascii="Times New Roman" w:hAnsi="Times New Roman"/>
          <w:sz w:val="28"/>
          <w:szCs w:val="28"/>
        </w:rPr>
        <w:t xml:space="preserve">соціальних компетенцій </w:t>
      </w:r>
      <w:r>
        <w:rPr>
          <w:rFonts w:ascii="Times New Roman" w:hAnsi="Times New Roman"/>
          <w:sz w:val="28"/>
          <w:szCs w:val="28"/>
        </w:rPr>
        <w:t xml:space="preserve">учнів та їх навчальних досягнень. Вивчення та експертна оцінка накопиченого педагогічного досвіду (при визначенні ефективності досвіду доцільно використовувати  науково обґрунтовані критерії: актуальність, оригінальність, новизна, стабільність, збалансованість і комплексність результатів, раціональність витрат часу, зусиль, засобів, відповідність реальним можливостям основної маси вчителів і матеріальної бази). </w:t>
      </w:r>
    </w:p>
    <w:p w:rsidR="00836F3C" w:rsidRDefault="00836F3C" w:rsidP="00367B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Підсумковий.</w:t>
      </w:r>
      <w:r>
        <w:rPr>
          <w:rFonts w:ascii="Times New Roman" w:hAnsi="Times New Roman"/>
          <w:sz w:val="28"/>
          <w:szCs w:val="28"/>
        </w:rPr>
        <w:t xml:space="preserve"> Узагальнення перспективного педагогічного досвіду, підведення підсумків </w:t>
      </w:r>
      <w:r w:rsidR="005376C1">
        <w:rPr>
          <w:rFonts w:ascii="Times New Roman" w:hAnsi="Times New Roman"/>
          <w:sz w:val="28"/>
          <w:szCs w:val="28"/>
        </w:rPr>
        <w:t xml:space="preserve">роботи педагогічних колективів з проблеми соціалізації учнів, </w:t>
      </w:r>
      <w:r>
        <w:rPr>
          <w:rFonts w:ascii="Times New Roman" w:hAnsi="Times New Roman"/>
          <w:sz w:val="28"/>
          <w:szCs w:val="28"/>
        </w:rPr>
        <w:t>підготовка матеріалів для публікації, науковий аналіз матеріалів моніторингу, підготовка підсумкових  наукових конференцій, обмін досвідом між регіонами області.</w:t>
      </w:r>
    </w:p>
    <w:p w:rsidR="00836F3C" w:rsidRPr="004B6436" w:rsidRDefault="00836F3C" w:rsidP="00367B5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  <w:r w:rsidRPr="004B6436">
        <w:rPr>
          <w:rFonts w:ascii="Times New Roman" w:hAnsi="Times New Roman"/>
          <w:b/>
          <w:i/>
          <w:sz w:val="32"/>
          <w:szCs w:val="32"/>
          <w:u w:val="single"/>
        </w:rPr>
        <w:t>Очікувані позитивні результати</w:t>
      </w:r>
    </w:p>
    <w:p w:rsidR="00836F3C" w:rsidRDefault="00836F3C" w:rsidP="00367B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На рівні регіональної системи освіти:</w:t>
      </w:r>
      <w:r>
        <w:rPr>
          <w:rFonts w:ascii="Times New Roman" w:hAnsi="Times New Roman"/>
          <w:sz w:val="28"/>
          <w:szCs w:val="28"/>
        </w:rPr>
        <w:t xml:space="preserve"> активізація творчої активності педагогічних кадрів, підвищення рівня психолого-педагогічної культури та фахової майстерності педагогів, запровадження</w:t>
      </w:r>
      <w:r w:rsidR="005376C1">
        <w:rPr>
          <w:rFonts w:ascii="Times New Roman" w:hAnsi="Times New Roman"/>
          <w:sz w:val="28"/>
          <w:szCs w:val="28"/>
        </w:rPr>
        <w:t xml:space="preserve"> педагогічних стратегій та </w:t>
      </w:r>
      <w:r>
        <w:rPr>
          <w:rFonts w:ascii="Times New Roman" w:hAnsi="Times New Roman"/>
          <w:sz w:val="28"/>
          <w:szCs w:val="28"/>
        </w:rPr>
        <w:t xml:space="preserve"> інноваційних навчально-виховних технологій, спрямованих на розвиток </w:t>
      </w:r>
      <w:r w:rsidR="005376C1">
        <w:rPr>
          <w:rFonts w:ascii="Times New Roman" w:hAnsi="Times New Roman"/>
          <w:sz w:val="28"/>
          <w:szCs w:val="28"/>
        </w:rPr>
        <w:t xml:space="preserve">соціальної компетентності </w:t>
      </w:r>
      <w:r>
        <w:rPr>
          <w:rFonts w:ascii="Times New Roman" w:hAnsi="Times New Roman"/>
          <w:sz w:val="28"/>
          <w:szCs w:val="28"/>
        </w:rPr>
        <w:t>учасників педагогічного процесу, зростання якості освіти та виховання, вдосконалення системи психолого-педагогічного супроводу розвитку особистості школярів, що забезпечує максимально сприятливі умови  для задоволення освітніх потреб, розвитку самосвідомості, самореалізації кожної дитини у творчому середовищі, збільшення кількості випускників, що обрали професію, яка в найбільшій мірі відповідає їхнім здібностям та потребам суспільства, конкретного регіону тощо.</w:t>
      </w:r>
    </w:p>
    <w:p w:rsidR="00836F3C" w:rsidRDefault="00836F3C" w:rsidP="00367B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На рівні особистості фахівця.</w:t>
      </w:r>
      <w:r>
        <w:rPr>
          <w:rFonts w:ascii="Times New Roman" w:hAnsi="Times New Roman"/>
          <w:sz w:val="28"/>
          <w:szCs w:val="28"/>
        </w:rPr>
        <w:t xml:space="preserve"> Усвідомлення пріоритетів  освіти, </w:t>
      </w:r>
      <w:r w:rsidR="005376C1">
        <w:rPr>
          <w:rFonts w:ascii="Times New Roman" w:hAnsi="Times New Roman"/>
          <w:sz w:val="28"/>
          <w:szCs w:val="28"/>
        </w:rPr>
        <w:t xml:space="preserve">спрямованої на </w:t>
      </w:r>
      <w:r>
        <w:rPr>
          <w:rFonts w:ascii="Times New Roman" w:hAnsi="Times New Roman"/>
          <w:sz w:val="28"/>
          <w:szCs w:val="28"/>
        </w:rPr>
        <w:t xml:space="preserve">комплексне впровадження </w:t>
      </w:r>
      <w:r w:rsidR="005376C1">
        <w:rPr>
          <w:rFonts w:ascii="Times New Roman" w:hAnsi="Times New Roman"/>
          <w:sz w:val="28"/>
          <w:szCs w:val="28"/>
        </w:rPr>
        <w:t xml:space="preserve">педагогічних стратегій соціалізації особистості, впровадження </w:t>
      </w:r>
      <w:r>
        <w:rPr>
          <w:rFonts w:ascii="Times New Roman" w:hAnsi="Times New Roman"/>
          <w:sz w:val="28"/>
          <w:szCs w:val="28"/>
        </w:rPr>
        <w:t xml:space="preserve">інноваційних педагогічних технологій розвитку </w:t>
      </w:r>
      <w:r w:rsidR="005376C1">
        <w:rPr>
          <w:rFonts w:ascii="Times New Roman" w:hAnsi="Times New Roman"/>
          <w:sz w:val="28"/>
          <w:szCs w:val="28"/>
        </w:rPr>
        <w:t xml:space="preserve">соціальних компетенцій </w:t>
      </w:r>
      <w:r>
        <w:rPr>
          <w:rFonts w:ascii="Times New Roman" w:hAnsi="Times New Roman"/>
          <w:sz w:val="28"/>
          <w:szCs w:val="28"/>
        </w:rPr>
        <w:t>учнів, зростання прагнення до самовдосконалення, самоосвіти та самореалізації, включення в систему науково-дослідної роботи, накопичення передового педагогічного досвіду, який може бути запровадженим у масову практику.</w:t>
      </w:r>
    </w:p>
    <w:p w:rsidR="00836F3C" w:rsidRDefault="00836F3C" w:rsidP="00367B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На рівні особистості учня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Активізація</w:t>
      </w:r>
      <w:r w:rsidR="00375EDC">
        <w:rPr>
          <w:rFonts w:ascii="Times New Roman" w:hAnsi="Times New Roman"/>
          <w:sz w:val="28"/>
          <w:szCs w:val="28"/>
        </w:rPr>
        <w:t xml:space="preserve"> </w:t>
      </w:r>
      <w:r w:rsidR="005376C1">
        <w:rPr>
          <w:rFonts w:ascii="Times New Roman" w:hAnsi="Times New Roman"/>
          <w:sz w:val="28"/>
          <w:szCs w:val="28"/>
        </w:rPr>
        <w:t>механізмів соціалізації та адаптації</w:t>
      </w:r>
      <w:r>
        <w:rPr>
          <w:rFonts w:ascii="Times New Roman" w:hAnsi="Times New Roman"/>
          <w:sz w:val="28"/>
          <w:szCs w:val="28"/>
        </w:rPr>
        <w:t>,</w:t>
      </w:r>
      <w:r w:rsidR="00375EDC">
        <w:rPr>
          <w:rFonts w:ascii="Times New Roman" w:hAnsi="Times New Roman"/>
          <w:sz w:val="28"/>
          <w:szCs w:val="28"/>
        </w:rPr>
        <w:t xml:space="preserve"> формування позитивного образу-Я,</w:t>
      </w:r>
      <w:r>
        <w:rPr>
          <w:rFonts w:ascii="Times New Roman" w:hAnsi="Times New Roman"/>
          <w:sz w:val="28"/>
          <w:szCs w:val="28"/>
        </w:rPr>
        <w:t xml:space="preserve"> залучення до </w:t>
      </w:r>
      <w:r w:rsidR="00375EDC">
        <w:rPr>
          <w:rFonts w:ascii="Times New Roman" w:hAnsi="Times New Roman"/>
          <w:sz w:val="28"/>
          <w:szCs w:val="28"/>
        </w:rPr>
        <w:t xml:space="preserve">системи </w:t>
      </w:r>
      <w:r>
        <w:rPr>
          <w:rFonts w:ascii="Times New Roman" w:hAnsi="Times New Roman"/>
          <w:sz w:val="28"/>
          <w:szCs w:val="28"/>
        </w:rPr>
        <w:t xml:space="preserve"> діяльності,</w:t>
      </w:r>
      <w:r w:rsidR="00375EDC">
        <w:rPr>
          <w:rFonts w:ascii="Times New Roman" w:hAnsi="Times New Roman"/>
          <w:sz w:val="28"/>
          <w:szCs w:val="28"/>
        </w:rPr>
        <w:t xml:space="preserve"> що стимулює розвиток громадянської активності та зростання рівня життєвої </w:t>
      </w:r>
      <w:r>
        <w:rPr>
          <w:rFonts w:ascii="Times New Roman" w:hAnsi="Times New Roman"/>
          <w:sz w:val="28"/>
          <w:szCs w:val="28"/>
        </w:rPr>
        <w:t>компетентності  учнів.</w:t>
      </w:r>
    </w:p>
    <w:p w:rsidR="00836F3C" w:rsidRDefault="00836F3C" w:rsidP="00367B5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Науково-теоретичне забезпечення</w:t>
      </w:r>
    </w:p>
    <w:p w:rsidR="00B40901" w:rsidRPr="00960924" w:rsidRDefault="00836F3C" w:rsidP="00367B5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924">
        <w:rPr>
          <w:rFonts w:ascii="Times New Roman" w:hAnsi="Times New Roman"/>
          <w:sz w:val="28"/>
          <w:szCs w:val="28"/>
        </w:rPr>
        <w:t xml:space="preserve">На основі аналізу психолого-педагогічної літератури визначення основних показників </w:t>
      </w:r>
      <w:r w:rsidR="00B40901" w:rsidRPr="00960924">
        <w:rPr>
          <w:rFonts w:ascii="Times New Roman" w:hAnsi="Times New Roman"/>
          <w:sz w:val="28"/>
          <w:szCs w:val="28"/>
        </w:rPr>
        <w:t>соціальної компетентності, уточнення та конкретизація їх для учнів різного віку, розробка педагогічних стратегій соціалізації особистості в умовах модернізації освіти.</w:t>
      </w:r>
    </w:p>
    <w:p w:rsidR="00836F3C" w:rsidRPr="00960924" w:rsidRDefault="00836F3C" w:rsidP="00367B5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924">
        <w:rPr>
          <w:rFonts w:ascii="Times New Roman" w:hAnsi="Times New Roman"/>
          <w:sz w:val="28"/>
          <w:szCs w:val="28"/>
        </w:rPr>
        <w:t>Розробка тематики  психолого-педагогічного семінару з проблеми</w:t>
      </w:r>
      <w:r w:rsidR="00B40901" w:rsidRPr="00960924">
        <w:rPr>
          <w:rFonts w:ascii="Times New Roman" w:hAnsi="Times New Roman"/>
          <w:sz w:val="28"/>
          <w:szCs w:val="28"/>
        </w:rPr>
        <w:t xml:space="preserve"> соціалізації особистості демократичного суспільства</w:t>
      </w:r>
      <w:r w:rsidRPr="00960924">
        <w:rPr>
          <w:rFonts w:ascii="Times New Roman" w:hAnsi="Times New Roman"/>
          <w:sz w:val="28"/>
          <w:szCs w:val="28"/>
        </w:rPr>
        <w:t>.</w:t>
      </w:r>
      <w:r w:rsidR="0096304A" w:rsidRPr="00960924">
        <w:rPr>
          <w:rFonts w:ascii="Times New Roman" w:hAnsi="Times New Roman"/>
          <w:sz w:val="28"/>
          <w:szCs w:val="28"/>
        </w:rPr>
        <w:t xml:space="preserve"> (Додаток № 3)</w:t>
      </w:r>
    </w:p>
    <w:p w:rsidR="000F598D" w:rsidRPr="00960924" w:rsidRDefault="000F598D" w:rsidP="00367B5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924">
        <w:rPr>
          <w:rFonts w:ascii="Times New Roman" w:hAnsi="Times New Roman"/>
          <w:sz w:val="28"/>
          <w:szCs w:val="28"/>
        </w:rPr>
        <w:t xml:space="preserve">Розробка питань для обговорення на педагогічних радах навчальних закладів. (Додаток № </w:t>
      </w:r>
      <w:r w:rsidR="00265A79" w:rsidRPr="00960924">
        <w:rPr>
          <w:rFonts w:ascii="Times New Roman" w:hAnsi="Times New Roman"/>
          <w:sz w:val="28"/>
          <w:szCs w:val="28"/>
        </w:rPr>
        <w:t>2</w:t>
      </w:r>
      <w:r w:rsidRPr="00960924">
        <w:rPr>
          <w:rFonts w:ascii="Times New Roman" w:hAnsi="Times New Roman"/>
          <w:sz w:val="28"/>
          <w:szCs w:val="28"/>
        </w:rPr>
        <w:t>)</w:t>
      </w:r>
    </w:p>
    <w:p w:rsidR="00836F3C" w:rsidRPr="00960924" w:rsidRDefault="00836F3C" w:rsidP="00367B5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924">
        <w:rPr>
          <w:rFonts w:ascii="Times New Roman" w:hAnsi="Times New Roman"/>
          <w:sz w:val="28"/>
          <w:szCs w:val="28"/>
        </w:rPr>
        <w:t>Розробка спецкурсу для слухачів «</w:t>
      </w:r>
      <w:r w:rsidR="0096304A" w:rsidRPr="00960924">
        <w:rPr>
          <w:rFonts w:ascii="Times New Roman" w:hAnsi="Times New Roman"/>
          <w:sz w:val="28"/>
          <w:szCs w:val="28"/>
        </w:rPr>
        <w:t>Освітні стратегії соціалізації особистості демократичного суспільства»</w:t>
      </w:r>
      <w:r w:rsidRPr="00960924">
        <w:rPr>
          <w:rFonts w:ascii="Times New Roman" w:hAnsi="Times New Roman"/>
          <w:sz w:val="28"/>
          <w:szCs w:val="28"/>
        </w:rPr>
        <w:t>».</w:t>
      </w:r>
    </w:p>
    <w:p w:rsidR="000F598D" w:rsidRPr="00960924" w:rsidRDefault="00836F3C" w:rsidP="00367B5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924">
        <w:rPr>
          <w:rFonts w:ascii="Times New Roman" w:hAnsi="Times New Roman"/>
          <w:sz w:val="28"/>
          <w:szCs w:val="28"/>
        </w:rPr>
        <w:t xml:space="preserve">Підготовка рекомендацій щодо </w:t>
      </w:r>
      <w:r w:rsidR="0096304A" w:rsidRPr="00960924">
        <w:rPr>
          <w:rFonts w:ascii="Times New Roman" w:hAnsi="Times New Roman"/>
          <w:sz w:val="28"/>
          <w:szCs w:val="28"/>
        </w:rPr>
        <w:t>використання форм, методів, технологій соціалізації учнів.</w:t>
      </w:r>
    </w:p>
    <w:p w:rsidR="00836F3C" w:rsidRDefault="00836F3C" w:rsidP="00367B5E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Науково-методичне забезпечення</w:t>
      </w:r>
    </w:p>
    <w:p w:rsidR="00836F3C" w:rsidRDefault="00836F3C" w:rsidP="00367B5E">
      <w:pPr>
        <w:pStyle w:val="a3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Організація роботи проблемного психолого-педагогічного семінару «</w:t>
      </w:r>
      <w:r w:rsidR="0096304A">
        <w:rPr>
          <w:rFonts w:ascii="Times New Roman" w:hAnsi="Times New Roman"/>
          <w:sz w:val="28"/>
          <w:szCs w:val="28"/>
        </w:rPr>
        <w:t>Освітні стратегії соціалізації особистості демократичного суспільства</w:t>
      </w:r>
      <w:r>
        <w:rPr>
          <w:rFonts w:ascii="Times New Roman" w:hAnsi="Times New Roman"/>
          <w:sz w:val="28"/>
          <w:szCs w:val="28"/>
        </w:rPr>
        <w:t>».</w:t>
      </w:r>
      <w:r w:rsidR="004B6436">
        <w:rPr>
          <w:rFonts w:ascii="Times New Roman" w:hAnsi="Times New Roman"/>
          <w:sz w:val="28"/>
          <w:szCs w:val="28"/>
        </w:rPr>
        <w:t xml:space="preserve"> </w:t>
      </w:r>
      <w:r w:rsidR="000F598D">
        <w:rPr>
          <w:rFonts w:ascii="Times New Roman" w:hAnsi="Times New Roman"/>
          <w:sz w:val="28"/>
          <w:szCs w:val="28"/>
        </w:rPr>
        <w:t>(Додаток № 3)</w:t>
      </w:r>
    </w:p>
    <w:p w:rsidR="00836F3C" w:rsidRDefault="00836F3C" w:rsidP="00367B5E">
      <w:pPr>
        <w:pStyle w:val="a3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Включення у план курсової підготовки  лекцій та спецкурсів  відповідної тематики.</w:t>
      </w:r>
    </w:p>
    <w:p w:rsidR="00836F3C" w:rsidRDefault="00836F3C" w:rsidP="00367B5E">
      <w:pPr>
        <w:pStyle w:val="a3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Розробка рекомендацій щодо організації роботи над проектом на кожному з етапів.</w:t>
      </w:r>
    </w:p>
    <w:p w:rsidR="00836F3C" w:rsidRDefault="00836F3C" w:rsidP="00367B5E">
      <w:pPr>
        <w:pStyle w:val="a3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Розробка критеріїв </w:t>
      </w:r>
      <w:r w:rsidR="0096304A">
        <w:rPr>
          <w:rFonts w:ascii="Times New Roman" w:hAnsi="Times New Roman"/>
          <w:sz w:val="28"/>
          <w:szCs w:val="28"/>
        </w:rPr>
        <w:t>соціальної компетентності та громадської активності учнів різного віку.</w:t>
      </w:r>
    </w:p>
    <w:p w:rsidR="00836F3C" w:rsidRDefault="00836F3C" w:rsidP="00367B5E">
      <w:pPr>
        <w:pStyle w:val="a3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Проведення науково-практичних конференцій, проблемних семінарів, педагогічних читань з проблем розвитку креативності учасників педагогічного процесу.</w:t>
      </w:r>
    </w:p>
    <w:p w:rsidR="00836F3C" w:rsidRDefault="00836F3C" w:rsidP="00367B5E">
      <w:pPr>
        <w:pStyle w:val="a3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Вивчення та узагальнення досвіду роботи над проектом.</w:t>
      </w:r>
    </w:p>
    <w:p w:rsidR="004B6436" w:rsidRDefault="004B6436" w:rsidP="00367B5E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36F3C" w:rsidRDefault="00836F3C" w:rsidP="00367B5E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Діагностичне забезпечення</w:t>
      </w:r>
    </w:p>
    <w:p w:rsidR="00836F3C" w:rsidRPr="0096304A" w:rsidRDefault="00836F3C" w:rsidP="00367B5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96304A">
        <w:rPr>
          <w:rFonts w:ascii="Times New Roman" w:hAnsi="Times New Roman"/>
          <w:sz w:val="28"/>
          <w:szCs w:val="28"/>
        </w:rPr>
        <w:t xml:space="preserve">Розробка  програми  комплексного моніторингу </w:t>
      </w:r>
      <w:r w:rsidR="0096304A" w:rsidRPr="0096304A">
        <w:rPr>
          <w:rFonts w:ascii="Times New Roman" w:hAnsi="Times New Roman"/>
          <w:sz w:val="28"/>
          <w:szCs w:val="28"/>
        </w:rPr>
        <w:t xml:space="preserve">соціальної компетентності </w:t>
      </w:r>
      <w:r w:rsidRPr="0096304A">
        <w:rPr>
          <w:rFonts w:ascii="Times New Roman" w:hAnsi="Times New Roman"/>
          <w:sz w:val="28"/>
          <w:szCs w:val="28"/>
        </w:rPr>
        <w:t>школярів</w:t>
      </w:r>
      <w:r w:rsidR="0096304A" w:rsidRPr="0096304A">
        <w:rPr>
          <w:rFonts w:ascii="Times New Roman" w:hAnsi="Times New Roman"/>
          <w:sz w:val="28"/>
          <w:szCs w:val="28"/>
        </w:rPr>
        <w:t xml:space="preserve"> для створення банку інформації, аналізу та розробки науково обґрунтованих рекомендацій.</w:t>
      </w:r>
      <w:r w:rsidRPr="0096304A">
        <w:rPr>
          <w:rFonts w:ascii="Times New Roman" w:hAnsi="Times New Roman"/>
          <w:sz w:val="28"/>
          <w:szCs w:val="28"/>
        </w:rPr>
        <w:t>.</w:t>
      </w:r>
    </w:p>
    <w:p w:rsidR="00836F3C" w:rsidRPr="0096304A" w:rsidRDefault="00836F3C" w:rsidP="00367B5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96304A">
        <w:rPr>
          <w:rFonts w:ascii="Times New Roman" w:hAnsi="Times New Roman"/>
          <w:sz w:val="28"/>
          <w:szCs w:val="28"/>
        </w:rPr>
        <w:t xml:space="preserve">Запровадження  загального  моніторингу </w:t>
      </w:r>
      <w:r w:rsidR="0096304A" w:rsidRPr="0096304A">
        <w:rPr>
          <w:rFonts w:ascii="Times New Roman" w:hAnsi="Times New Roman"/>
          <w:sz w:val="28"/>
          <w:szCs w:val="28"/>
        </w:rPr>
        <w:t xml:space="preserve">впровадження </w:t>
      </w:r>
      <w:r w:rsidRPr="0096304A">
        <w:rPr>
          <w:rFonts w:ascii="Times New Roman" w:hAnsi="Times New Roman"/>
          <w:sz w:val="28"/>
          <w:szCs w:val="28"/>
        </w:rPr>
        <w:t>проекту «</w:t>
      </w:r>
      <w:r w:rsidR="0096304A" w:rsidRPr="0096304A">
        <w:rPr>
          <w:rFonts w:ascii="Times New Roman" w:hAnsi="Times New Roman"/>
          <w:sz w:val="28"/>
          <w:szCs w:val="28"/>
        </w:rPr>
        <w:t>Освітні стратегії соціалізації особистості демократичного суспільства», р</w:t>
      </w:r>
      <w:r w:rsidRPr="0096304A">
        <w:rPr>
          <w:rFonts w:ascii="Times New Roman" w:hAnsi="Times New Roman"/>
          <w:sz w:val="28"/>
          <w:szCs w:val="28"/>
        </w:rPr>
        <w:t>озробка програм розвиваючої та корекційної  роботи з учнями та дитячими колективами.</w:t>
      </w:r>
    </w:p>
    <w:p w:rsidR="00836F3C" w:rsidRPr="0096304A" w:rsidRDefault="00836F3C" w:rsidP="00367B5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96304A">
        <w:rPr>
          <w:rFonts w:ascii="Times New Roman" w:hAnsi="Times New Roman"/>
          <w:sz w:val="28"/>
          <w:szCs w:val="28"/>
        </w:rPr>
        <w:t xml:space="preserve">Діагностика  розвитку </w:t>
      </w:r>
      <w:r w:rsidR="0096304A">
        <w:rPr>
          <w:rFonts w:ascii="Times New Roman" w:hAnsi="Times New Roman"/>
          <w:sz w:val="28"/>
          <w:szCs w:val="28"/>
        </w:rPr>
        <w:t xml:space="preserve">соціальної компетентності </w:t>
      </w:r>
      <w:r w:rsidRPr="0096304A">
        <w:rPr>
          <w:rFonts w:ascii="Times New Roman" w:hAnsi="Times New Roman"/>
          <w:sz w:val="28"/>
          <w:szCs w:val="28"/>
        </w:rPr>
        <w:t>учнів різних вікових груп  на основі визначених показників системного дослідження з використанням комплексу надійних валідних методик, що відповідають нормативним вимогам,  порівняння узагальнених даних  на кожному з етапів реалізації проекту.</w:t>
      </w:r>
    </w:p>
    <w:p w:rsidR="00836F3C" w:rsidRPr="0096304A" w:rsidRDefault="00836F3C" w:rsidP="00367B5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96304A">
        <w:rPr>
          <w:rFonts w:ascii="Times New Roman" w:hAnsi="Times New Roman"/>
          <w:sz w:val="28"/>
          <w:szCs w:val="28"/>
        </w:rPr>
        <w:t>Щорічна діагностика динаміки розвитку  професійної компетентності педагогічних працівників і колективів в умовах  роботи над проектом.</w:t>
      </w:r>
    </w:p>
    <w:p w:rsidR="00836F3C" w:rsidRDefault="00836F3C" w:rsidP="00367B5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Видавнича діяльність</w:t>
      </w:r>
    </w:p>
    <w:p w:rsidR="00836F3C" w:rsidRDefault="00836F3C" w:rsidP="00367B5E">
      <w:pPr>
        <w:pStyle w:val="a3"/>
        <w:numPr>
          <w:ilvl w:val="0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Висвітлення питань роботи над проектом в обласних  педагогічних виданнях  «Джерело», «Нива знань»</w:t>
      </w:r>
      <w:r w:rsidR="00517B44">
        <w:rPr>
          <w:rFonts w:ascii="Times New Roman" w:hAnsi="Times New Roman"/>
          <w:sz w:val="28"/>
          <w:szCs w:val="28"/>
        </w:rPr>
        <w:t>, фахових педагогічних видання Всеукраїнського рівня.</w:t>
      </w:r>
    </w:p>
    <w:p w:rsidR="00836F3C" w:rsidRDefault="00836F3C" w:rsidP="00367B5E">
      <w:pPr>
        <w:pStyle w:val="a3"/>
        <w:numPr>
          <w:ilvl w:val="0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Підготовка науково-методичних </w:t>
      </w:r>
      <w:r w:rsidR="005531CF">
        <w:rPr>
          <w:rFonts w:ascii="Times New Roman" w:hAnsi="Times New Roman"/>
          <w:sz w:val="28"/>
          <w:szCs w:val="28"/>
        </w:rPr>
        <w:t xml:space="preserve">та практичних </w:t>
      </w:r>
      <w:r>
        <w:rPr>
          <w:rFonts w:ascii="Times New Roman" w:hAnsi="Times New Roman"/>
          <w:sz w:val="28"/>
          <w:szCs w:val="28"/>
        </w:rPr>
        <w:t>матеріалів:</w:t>
      </w:r>
    </w:p>
    <w:p w:rsidR="00836F3C" w:rsidRPr="008324DD" w:rsidRDefault="00836F3C" w:rsidP="00367B5E">
      <w:pPr>
        <w:pStyle w:val="a3"/>
        <w:numPr>
          <w:ilvl w:val="0"/>
          <w:numId w:val="12"/>
        </w:num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8324DD">
        <w:rPr>
          <w:rFonts w:ascii="Times New Roman" w:hAnsi="Times New Roman"/>
          <w:sz w:val="28"/>
          <w:szCs w:val="28"/>
        </w:rPr>
        <w:t>збірка  «</w:t>
      </w:r>
      <w:r w:rsidR="0096304A" w:rsidRPr="008324DD">
        <w:rPr>
          <w:rFonts w:ascii="Times New Roman" w:hAnsi="Times New Roman"/>
          <w:sz w:val="28"/>
          <w:szCs w:val="28"/>
        </w:rPr>
        <w:t>Соціалізація особистості у сучасній освіті</w:t>
      </w:r>
      <w:r w:rsidRPr="008324DD">
        <w:rPr>
          <w:rFonts w:ascii="Times New Roman" w:hAnsi="Times New Roman"/>
          <w:sz w:val="28"/>
          <w:szCs w:val="28"/>
        </w:rPr>
        <w:t>»;</w:t>
      </w:r>
    </w:p>
    <w:p w:rsidR="00836F3C" w:rsidRPr="008324DD" w:rsidRDefault="00836F3C" w:rsidP="00367B5E">
      <w:pPr>
        <w:pStyle w:val="a3"/>
        <w:numPr>
          <w:ilvl w:val="0"/>
          <w:numId w:val="12"/>
        </w:num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8324DD">
        <w:rPr>
          <w:rFonts w:ascii="Times New Roman" w:hAnsi="Times New Roman"/>
          <w:sz w:val="28"/>
          <w:szCs w:val="28"/>
        </w:rPr>
        <w:t xml:space="preserve">статті з питань </w:t>
      </w:r>
      <w:r w:rsidR="008324DD" w:rsidRPr="008324DD">
        <w:rPr>
          <w:rFonts w:ascii="Times New Roman" w:hAnsi="Times New Roman"/>
          <w:sz w:val="28"/>
          <w:szCs w:val="28"/>
        </w:rPr>
        <w:t>розвитку соціальної компетентності та громадської активності учнів</w:t>
      </w:r>
      <w:r w:rsidRPr="008324DD">
        <w:rPr>
          <w:rFonts w:ascii="Times New Roman" w:hAnsi="Times New Roman"/>
          <w:sz w:val="28"/>
          <w:szCs w:val="28"/>
        </w:rPr>
        <w:t>;</w:t>
      </w:r>
    </w:p>
    <w:p w:rsidR="00130848" w:rsidRDefault="00836F3C" w:rsidP="00367B5E">
      <w:pPr>
        <w:pStyle w:val="a3"/>
        <w:numPr>
          <w:ilvl w:val="0"/>
          <w:numId w:val="12"/>
        </w:num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8324DD">
        <w:rPr>
          <w:rFonts w:ascii="Times New Roman" w:hAnsi="Times New Roman"/>
          <w:sz w:val="28"/>
          <w:szCs w:val="28"/>
        </w:rPr>
        <w:t xml:space="preserve">методичні рекомендації щодо </w:t>
      </w:r>
      <w:r w:rsidR="008324DD" w:rsidRPr="008324DD">
        <w:rPr>
          <w:rFonts w:ascii="Times New Roman" w:hAnsi="Times New Roman"/>
          <w:sz w:val="28"/>
          <w:szCs w:val="28"/>
        </w:rPr>
        <w:t>впровадження педагогічних стратегій соціалізації особистості у</w:t>
      </w:r>
      <w:r w:rsidRPr="008324DD">
        <w:rPr>
          <w:rFonts w:ascii="Times New Roman" w:hAnsi="Times New Roman"/>
          <w:sz w:val="28"/>
          <w:szCs w:val="28"/>
        </w:rPr>
        <w:t xml:space="preserve"> процесі викладання конкретних дисциплін</w:t>
      </w:r>
      <w:r w:rsidR="008324DD" w:rsidRPr="008324DD">
        <w:rPr>
          <w:rFonts w:ascii="Times New Roman" w:hAnsi="Times New Roman"/>
          <w:sz w:val="28"/>
          <w:szCs w:val="28"/>
        </w:rPr>
        <w:t xml:space="preserve"> та позакласній роботі навчального закладу</w:t>
      </w:r>
      <w:r w:rsidR="00130848">
        <w:rPr>
          <w:rFonts w:ascii="Times New Roman" w:hAnsi="Times New Roman"/>
          <w:sz w:val="28"/>
          <w:szCs w:val="28"/>
        </w:rPr>
        <w:t>,</w:t>
      </w:r>
    </w:p>
    <w:p w:rsidR="00836F3C" w:rsidRPr="00367B5E" w:rsidRDefault="00130848" w:rsidP="00367B5E">
      <w:pPr>
        <w:pStyle w:val="a3"/>
        <w:numPr>
          <w:ilvl w:val="0"/>
          <w:numId w:val="12"/>
        </w:num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367B5E">
        <w:rPr>
          <w:rFonts w:ascii="Times New Roman" w:hAnsi="Times New Roman"/>
          <w:sz w:val="28"/>
          <w:szCs w:val="28"/>
        </w:rPr>
        <w:t>монографії</w:t>
      </w:r>
      <w:r w:rsidR="008324DD" w:rsidRPr="00367B5E">
        <w:rPr>
          <w:rFonts w:ascii="Times New Roman" w:hAnsi="Times New Roman"/>
          <w:sz w:val="28"/>
          <w:szCs w:val="28"/>
        </w:rPr>
        <w:t>.</w:t>
      </w:r>
    </w:p>
    <w:p w:rsidR="00DA5F35" w:rsidRPr="00367B5E" w:rsidRDefault="00DA5F35" w:rsidP="00367B5E">
      <w:pPr>
        <w:spacing w:after="0" w:line="240" w:lineRule="auto"/>
        <w:rPr>
          <w:lang w:val="ru-RU"/>
        </w:rPr>
      </w:pPr>
      <w:bookmarkStart w:id="0" w:name="_GoBack"/>
      <w:bookmarkEnd w:id="0"/>
    </w:p>
    <w:sectPr w:rsidR="00DA5F35" w:rsidRPr="00367B5E" w:rsidSect="00367B5E">
      <w:headerReference w:type="default" r:id="rId9"/>
      <w:pgSz w:w="11906" w:h="16838"/>
      <w:pgMar w:top="567" w:right="567" w:bottom="567" w:left="56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8C" w:rsidRDefault="0005628C" w:rsidP="00895438">
      <w:pPr>
        <w:spacing w:after="0" w:line="240" w:lineRule="auto"/>
      </w:pPr>
      <w:r>
        <w:separator/>
      </w:r>
    </w:p>
  </w:endnote>
  <w:endnote w:type="continuationSeparator" w:id="0">
    <w:p w:rsidR="0005628C" w:rsidRDefault="0005628C" w:rsidP="0089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8C" w:rsidRDefault="0005628C" w:rsidP="00895438">
      <w:pPr>
        <w:spacing w:after="0" w:line="240" w:lineRule="auto"/>
      </w:pPr>
      <w:r>
        <w:separator/>
      </w:r>
    </w:p>
  </w:footnote>
  <w:footnote w:type="continuationSeparator" w:id="0">
    <w:p w:rsidR="0005628C" w:rsidRDefault="0005628C" w:rsidP="0089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974777"/>
      <w:docPartObj>
        <w:docPartGallery w:val="Page Numbers (Top of Page)"/>
        <w:docPartUnique/>
      </w:docPartObj>
    </w:sdtPr>
    <w:sdtEndPr/>
    <w:sdtContent>
      <w:p w:rsidR="00895438" w:rsidRPr="00367B5E" w:rsidRDefault="00895438" w:rsidP="00367B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B5E" w:rsidRPr="00367B5E">
          <w:rPr>
            <w:noProof/>
            <w:lang w:val="ru-RU"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59C"/>
    <w:multiLevelType w:val="hybridMultilevel"/>
    <w:tmpl w:val="AD483F48"/>
    <w:lvl w:ilvl="0" w:tplc="FAAE9D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374817"/>
    <w:multiLevelType w:val="hybridMultilevel"/>
    <w:tmpl w:val="9F84004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48"/>
        </w:tabs>
        <w:ind w:left="4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68"/>
        </w:tabs>
        <w:ind w:left="11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08"/>
        </w:tabs>
        <w:ind w:left="26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28"/>
        </w:tabs>
        <w:ind w:left="33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68"/>
        </w:tabs>
        <w:ind w:left="47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88"/>
        </w:tabs>
        <w:ind w:left="5488" w:hanging="360"/>
      </w:pPr>
    </w:lvl>
  </w:abstractNum>
  <w:abstractNum w:abstractNumId="2">
    <w:nsid w:val="27F6387C"/>
    <w:multiLevelType w:val="hybridMultilevel"/>
    <w:tmpl w:val="6032C158"/>
    <w:lvl w:ilvl="0" w:tplc="53ECE4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6655A"/>
    <w:multiLevelType w:val="hybridMultilevel"/>
    <w:tmpl w:val="B7665556"/>
    <w:lvl w:ilvl="0" w:tplc="573E7C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9A77D2"/>
    <w:multiLevelType w:val="hybridMultilevel"/>
    <w:tmpl w:val="2E6E8538"/>
    <w:lvl w:ilvl="0" w:tplc="53ECE492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C320B"/>
    <w:multiLevelType w:val="hybridMultilevel"/>
    <w:tmpl w:val="17DA447A"/>
    <w:lvl w:ilvl="0" w:tplc="896C70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5C0E30"/>
    <w:multiLevelType w:val="hybridMultilevel"/>
    <w:tmpl w:val="498271F6"/>
    <w:lvl w:ilvl="0" w:tplc="51B26D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3815D78"/>
    <w:multiLevelType w:val="hybridMultilevel"/>
    <w:tmpl w:val="270A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41AB7"/>
    <w:multiLevelType w:val="hybridMultilevel"/>
    <w:tmpl w:val="3C2AA580"/>
    <w:lvl w:ilvl="0" w:tplc="53ECE492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804F3"/>
    <w:multiLevelType w:val="hybridMultilevel"/>
    <w:tmpl w:val="65DAC8C8"/>
    <w:lvl w:ilvl="0" w:tplc="A46A13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DF5CBF"/>
    <w:multiLevelType w:val="hybridMultilevel"/>
    <w:tmpl w:val="7BC8471A"/>
    <w:lvl w:ilvl="0" w:tplc="CB30A5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7E"/>
    <w:rsid w:val="00032010"/>
    <w:rsid w:val="0004686C"/>
    <w:rsid w:val="0005628C"/>
    <w:rsid w:val="000F598D"/>
    <w:rsid w:val="00130848"/>
    <w:rsid w:val="0018113A"/>
    <w:rsid w:val="00231B95"/>
    <w:rsid w:val="00265A79"/>
    <w:rsid w:val="00367B5E"/>
    <w:rsid w:val="00375EDC"/>
    <w:rsid w:val="003B3BA6"/>
    <w:rsid w:val="004B477E"/>
    <w:rsid w:val="004B6436"/>
    <w:rsid w:val="004E24ED"/>
    <w:rsid w:val="004F03A2"/>
    <w:rsid w:val="00517B44"/>
    <w:rsid w:val="005376C1"/>
    <w:rsid w:val="00544CAA"/>
    <w:rsid w:val="005527CE"/>
    <w:rsid w:val="005531CF"/>
    <w:rsid w:val="005566E5"/>
    <w:rsid w:val="00567638"/>
    <w:rsid w:val="0057739D"/>
    <w:rsid w:val="005B0FE6"/>
    <w:rsid w:val="005F404F"/>
    <w:rsid w:val="006A0AFC"/>
    <w:rsid w:val="006A7269"/>
    <w:rsid w:val="006B4FE9"/>
    <w:rsid w:val="00721B9A"/>
    <w:rsid w:val="007C66A4"/>
    <w:rsid w:val="007E2883"/>
    <w:rsid w:val="008134DB"/>
    <w:rsid w:val="0083129E"/>
    <w:rsid w:val="008324DD"/>
    <w:rsid w:val="00836F3C"/>
    <w:rsid w:val="00865002"/>
    <w:rsid w:val="00895438"/>
    <w:rsid w:val="008F275C"/>
    <w:rsid w:val="008F2D6E"/>
    <w:rsid w:val="008F42A8"/>
    <w:rsid w:val="00922377"/>
    <w:rsid w:val="00960924"/>
    <w:rsid w:val="0096181F"/>
    <w:rsid w:val="0096304A"/>
    <w:rsid w:val="00A14A1C"/>
    <w:rsid w:val="00A84336"/>
    <w:rsid w:val="00AB371B"/>
    <w:rsid w:val="00AE41F3"/>
    <w:rsid w:val="00B40901"/>
    <w:rsid w:val="00B63651"/>
    <w:rsid w:val="00BF5E6A"/>
    <w:rsid w:val="00CA6F96"/>
    <w:rsid w:val="00CE4112"/>
    <w:rsid w:val="00CE7EAD"/>
    <w:rsid w:val="00D0300E"/>
    <w:rsid w:val="00D62F77"/>
    <w:rsid w:val="00DA5F35"/>
    <w:rsid w:val="00F52644"/>
    <w:rsid w:val="00F70C42"/>
    <w:rsid w:val="00F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3C"/>
    <w:pPr>
      <w:spacing w:after="200" w:line="276" w:lineRule="auto"/>
    </w:pPr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F3C"/>
    <w:pPr>
      <w:ind w:left="720"/>
      <w:contextualSpacing/>
    </w:pPr>
  </w:style>
  <w:style w:type="paragraph" w:customStyle="1" w:styleId="cnfnormal">
    <w:name w:val="cnfnormal"/>
    <w:basedOn w:val="a"/>
    <w:rsid w:val="00836F3C"/>
    <w:pPr>
      <w:spacing w:after="0" w:line="240" w:lineRule="auto"/>
      <w:ind w:firstLine="283"/>
      <w:jc w:val="both"/>
    </w:pPr>
    <w:rPr>
      <w:rFonts w:ascii="Arial" w:hAnsi="Arial" w:cs="Arial"/>
      <w:color w:val="00000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95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438"/>
    <w:rPr>
      <w:rFonts w:ascii="Calibri" w:eastAsia="Times New Roman" w:hAnsi="Calibri" w:cs="Times New Roman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95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438"/>
    <w:rPr>
      <w:rFonts w:ascii="Calibri" w:eastAsia="Times New Roman" w:hAnsi="Calibri" w:cs="Times New Roman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3C"/>
    <w:pPr>
      <w:spacing w:after="200" w:line="276" w:lineRule="auto"/>
    </w:pPr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F3C"/>
    <w:pPr>
      <w:ind w:left="720"/>
      <w:contextualSpacing/>
    </w:pPr>
  </w:style>
  <w:style w:type="paragraph" w:customStyle="1" w:styleId="cnfnormal">
    <w:name w:val="cnfnormal"/>
    <w:basedOn w:val="a"/>
    <w:rsid w:val="00836F3C"/>
    <w:pPr>
      <w:spacing w:after="0" w:line="240" w:lineRule="auto"/>
      <w:ind w:firstLine="283"/>
      <w:jc w:val="both"/>
    </w:pPr>
    <w:rPr>
      <w:rFonts w:ascii="Arial" w:hAnsi="Arial" w:cs="Arial"/>
      <w:color w:val="00000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95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438"/>
    <w:rPr>
      <w:rFonts w:ascii="Calibri" w:eastAsia="Times New Roman" w:hAnsi="Calibri" w:cs="Times New Roman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95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438"/>
    <w:rPr>
      <w:rFonts w:ascii="Calibri" w:eastAsia="Times New Roman" w:hAnsi="Calibri" w:cs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2181D-9D57-4C19-BE23-F792D827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</cp:revision>
  <cp:lastPrinted>2015-09-07T20:31:00Z</cp:lastPrinted>
  <dcterms:created xsi:type="dcterms:W3CDTF">2015-09-07T20:31:00Z</dcterms:created>
  <dcterms:modified xsi:type="dcterms:W3CDTF">2015-09-07T20:31:00Z</dcterms:modified>
</cp:coreProperties>
</file>